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38" w:rsidRPr="007425B4" w:rsidRDefault="00065983" w:rsidP="007425B4">
      <w:pPr>
        <w:pStyle w:val="Ttulo2Arial"/>
      </w:pPr>
      <w:r>
        <w:t>MUNICÍPIO</w:t>
      </w:r>
      <w:r w:rsidR="00FE7D38" w:rsidRPr="007425B4">
        <w:t xml:space="preserve"> DE FLOR DO SERTÃO</w:t>
      </w:r>
    </w:p>
    <w:p w:rsidR="00FE7D38" w:rsidRPr="007425B4" w:rsidRDefault="00FE7D38" w:rsidP="007425B4">
      <w:pPr>
        <w:pStyle w:val="Ttulo2Arial"/>
      </w:pPr>
      <w:r w:rsidRPr="007425B4">
        <w:t>AVENIDA FLOR DO SERTÃO Nº. 696 – CENTRO</w:t>
      </w:r>
    </w:p>
    <w:p w:rsidR="00FE7D38" w:rsidRPr="007425B4" w:rsidRDefault="00FE7D38" w:rsidP="007425B4">
      <w:pPr>
        <w:pStyle w:val="Ttulo2Arial"/>
      </w:pPr>
      <w:r w:rsidRPr="007425B4">
        <w:t>CNPJ: 01.566.621/0001-08</w:t>
      </w:r>
    </w:p>
    <w:p w:rsidR="00FE7D38" w:rsidRPr="007425B4" w:rsidRDefault="005F5FDD" w:rsidP="007425B4">
      <w:pPr>
        <w:pStyle w:val="Ttulo2Arial"/>
      </w:pPr>
      <w:r w:rsidRPr="007425B4">
        <w:t xml:space="preserve">FONE: 049 3668 </w:t>
      </w:r>
      <w:r w:rsidR="00B2258C">
        <w:t>1000</w:t>
      </w:r>
    </w:p>
    <w:p w:rsidR="005F5FDD" w:rsidRPr="007425B4" w:rsidRDefault="004A1F0E" w:rsidP="007425B4">
      <w:pPr>
        <w:pStyle w:val="Ttulo2Arial"/>
      </w:pPr>
      <w:r w:rsidRPr="007425B4">
        <w:t xml:space="preserve">FAX: 049 3668 </w:t>
      </w:r>
      <w:r w:rsidR="008B028A">
        <w:t>1010</w:t>
      </w:r>
    </w:p>
    <w:p w:rsidR="00B06F5E" w:rsidRPr="00F03955" w:rsidRDefault="00B06F5E"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Default="000D058D" w:rsidP="000D058D">
      <w:pPr>
        <w:rPr>
          <w:rFonts w:ascii="Arial" w:eastAsia="Batang" w:hAnsi="Arial" w:cs="Arial"/>
          <w:sz w:val="28"/>
          <w:szCs w:val="28"/>
        </w:rPr>
      </w:pPr>
    </w:p>
    <w:p w:rsidR="002F3312" w:rsidRDefault="002F3312"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FE588B" w:rsidRDefault="00FE588B" w:rsidP="000D058D">
      <w:pPr>
        <w:rPr>
          <w:rFonts w:ascii="Arial" w:eastAsia="Batang" w:hAnsi="Arial" w:cs="Arial"/>
          <w:sz w:val="28"/>
          <w:szCs w:val="28"/>
        </w:rPr>
      </w:pPr>
    </w:p>
    <w:p w:rsidR="00F16F9D" w:rsidRPr="00F03955" w:rsidRDefault="00F16F9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jc w:val="center"/>
        <w:rPr>
          <w:rFonts w:ascii="Arial" w:eastAsia="Batang" w:hAnsi="Arial" w:cs="Arial"/>
          <w:b/>
          <w:i/>
          <w:sz w:val="70"/>
          <w:szCs w:val="70"/>
          <w:u w:val="single"/>
        </w:rPr>
      </w:pPr>
      <w:r w:rsidRPr="00F03955">
        <w:rPr>
          <w:rFonts w:ascii="Arial" w:eastAsia="Batang" w:hAnsi="Arial" w:cs="Arial"/>
          <w:b/>
          <w:i/>
          <w:sz w:val="70"/>
          <w:szCs w:val="70"/>
          <w:u w:val="single"/>
        </w:rPr>
        <w:t>EDITAL DE LICITAÇÃO</w:t>
      </w: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Pr="00F03955" w:rsidRDefault="000D058D" w:rsidP="000D058D">
      <w:pPr>
        <w:rPr>
          <w:rFonts w:ascii="Arial" w:eastAsia="Batang" w:hAnsi="Arial" w:cs="Arial"/>
          <w:sz w:val="28"/>
          <w:szCs w:val="28"/>
        </w:rPr>
      </w:pPr>
    </w:p>
    <w:p w:rsidR="000D058D" w:rsidRDefault="000D058D"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F16F9D" w:rsidRDefault="00F16F9D"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C330C1" w:rsidRDefault="00C330C1" w:rsidP="000D058D">
      <w:pPr>
        <w:rPr>
          <w:rFonts w:ascii="Arial" w:eastAsia="Batang" w:hAnsi="Arial" w:cs="Arial"/>
          <w:sz w:val="28"/>
          <w:szCs w:val="28"/>
        </w:rPr>
      </w:pPr>
    </w:p>
    <w:p w:rsidR="000D058D" w:rsidRPr="00F03955" w:rsidRDefault="00C329EA" w:rsidP="00B15207">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PROCESSO LICITATÓRIO Nº. </w:t>
      </w:r>
      <w:r w:rsidR="001A121E">
        <w:rPr>
          <w:rFonts w:ascii="Arial" w:eastAsia="Batang" w:hAnsi="Arial" w:cs="Arial"/>
          <w:spacing w:val="0"/>
          <w:szCs w:val="28"/>
        </w:rPr>
        <w:t>327/2021</w:t>
      </w:r>
    </w:p>
    <w:p w:rsidR="00FE7D38" w:rsidRPr="00F03955" w:rsidRDefault="00C329EA" w:rsidP="00B15207">
      <w:pPr>
        <w:pStyle w:val="Ttulo2"/>
        <w:spacing w:line="240" w:lineRule="auto"/>
        <w:ind w:left="-284" w:right="-284"/>
        <w:jc w:val="left"/>
        <w:rPr>
          <w:rFonts w:ascii="Arial" w:eastAsia="Batang" w:hAnsi="Arial" w:cs="Arial"/>
          <w:spacing w:val="0"/>
          <w:szCs w:val="28"/>
        </w:rPr>
      </w:pPr>
      <w:r w:rsidRPr="00F03955">
        <w:rPr>
          <w:rFonts w:ascii="Arial" w:eastAsia="Batang" w:hAnsi="Arial" w:cs="Arial"/>
          <w:spacing w:val="0"/>
          <w:szCs w:val="28"/>
        </w:rPr>
        <w:t xml:space="preserve">MODALIDADE: </w:t>
      </w:r>
      <w:r w:rsidR="00300361">
        <w:rPr>
          <w:rFonts w:ascii="Arial" w:eastAsia="Batang" w:hAnsi="Arial" w:cs="Arial"/>
          <w:spacing w:val="0"/>
          <w:szCs w:val="28"/>
        </w:rPr>
        <w:t xml:space="preserve">PREGÃO </w:t>
      </w:r>
      <w:r w:rsidR="00B15207">
        <w:rPr>
          <w:rFonts w:ascii="Arial" w:eastAsia="Batang" w:hAnsi="Arial" w:cs="Arial"/>
          <w:spacing w:val="0"/>
          <w:szCs w:val="28"/>
        </w:rPr>
        <w:t xml:space="preserve">PRESENCIAL </w:t>
      </w:r>
      <w:r w:rsidR="00300361">
        <w:rPr>
          <w:rFonts w:ascii="Arial" w:eastAsia="Batang" w:hAnsi="Arial" w:cs="Arial"/>
          <w:spacing w:val="0"/>
          <w:szCs w:val="28"/>
        </w:rPr>
        <w:t>- REGISTRO DE PREÇOS</w:t>
      </w:r>
      <w:r w:rsidR="00FE7D38" w:rsidRPr="00F03955">
        <w:rPr>
          <w:rFonts w:ascii="Arial" w:eastAsia="Batang" w:hAnsi="Arial" w:cs="Arial"/>
          <w:spacing w:val="0"/>
          <w:szCs w:val="28"/>
        </w:rPr>
        <w:t xml:space="preserve"> Nº. </w:t>
      </w:r>
      <w:r w:rsidR="001A121E">
        <w:rPr>
          <w:rFonts w:ascii="Arial" w:eastAsia="Batang" w:hAnsi="Arial" w:cs="Arial"/>
          <w:spacing w:val="0"/>
          <w:szCs w:val="28"/>
        </w:rPr>
        <w:t>10/2021</w:t>
      </w:r>
    </w:p>
    <w:p w:rsidR="00FE7D38" w:rsidRPr="00F03955" w:rsidRDefault="00FE7D38" w:rsidP="00B15207">
      <w:pPr>
        <w:ind w:left="-284" w:right="-284"/>
        <w:rPr>
          <w:rFonts w:ascii="Arial" w:eastAsia="Batang" w:hAnsi="Arial" w:cs="Arial"/>
          <w:sz w:val="28"/>
          <w:szCs w:val="28"/>
        </w:rPr>
      </w:pPr>
      <w:r w:rsidRPr="00F03955">
        <w:rPr>
          <w:rFonts w:ascii="Arial" w:eastAsia="Batang" w:hAnsi="Arial" w:cs="Arial"/>
          <w:sz w:val="28"/>
          <w:szCs w:val="28"/>
        </w:rPr>
        <w:t>TIPO DE LICITAÇÃO: MENOR PREÇO</w:t>
      </w:r>
    </w:p>
    <w:p w:rsidR="00FE7D38" w:rsidRPr="00F03955" w:rsidRDefault="00FE7D38" w:rsidP="00B15207">
      <w:pPr>
        <w:ind w:left="-284" w:right="-284"/>
        <w:rPr>
          <w:rFonts w:ascii="Arial" w:eastAsia="Batang" w:hAnsi="Arial" w:cs="Arial"/>
          <w:sz w:val="28"/>
          <w:szCs w:val="28"/>
        </w:rPr>
      </w:pPr>
      <w:r w:rsidRPr="00F03955">
        <w:rPr>
          <w:rFonts w:ascii="Arial" w:eastAsia="Batang" w:hAnsi="Arial" w:cs="Arial"/>
          <w:sz w:val="28"/>
          <w:szCs w:val="28"/>
        </w:rPr>
        <w:t xml:space="preserve">REGIME DE CONTRATAÇÃO: </w:t>
      </w:r>
      <w:r w:rsidR="008B028A">
        <w:rPr>
          <w:rFonts w:ascii="Arial" w:eastAsia="Batang" w:hAnsi="Arial" w:cs="Arial"/>
          <w:sz w:val="28"/>
          <w:szCs w:val="28"/>
        </w:rPr>
        <w:t>UNITÁRIO</w:t>
      </w:r>
      <w:r w:rsidR="00727667">
        <w:rPr>
          <w:rFonts w:ascii="Arial" w:eastAsia="Batang" w:hAnsi="Arial" w:cs="Arial"/>
          <w:sz w:val="28"/>
          <w:szCs w:val="28"/>
        </w:rPr>
        <w:t xml:space="preserve"> POR ITEM</w:t>
      </w:r>
    </w:p>
    <w:p w:rsidR="00FE7D38" w:rsidRPr="00F03955" w:rsidRDefault="00FE7D38" w:rsidP="00B15207">
      <w:pPr>
        <w:ind w:left="-284" w:right="-284"/>
        <w:rPr>
          <w:rFonts w:ascii="Arial" w:eastAsia="Batang" w:hAnsi="Arial" w:cs="Arial"/>
          <w:sz w:val="28"/>
          <w:szCs w:val="28"/>
        </w:rPr>
      </w:pPr>
      <w:r w:rsidRPr="00F03955">
        <w:rPr>
          <w:rFonts w:ascii="Arial" w:eastAsia="Batang" w:hAnsi="Arial" w:cs="Arial"/>
          <w:sz w:val="28"/>
          <w:szCs w:val="28"/>
        </w:rPr>
        <w:t xml:space="preserve">CRITÉRIO PARA JULGAMENTO: MENOR PREÇO </w:t>
      </w:r>
      <w:r w:rsidR="000D058D" w:rsidRPr="00F03955">
        <w:rPr>
          <w:rFonts w:ascii="Arial" w:eastAsia="Batang" w:hAnsi="Arial" w:cs="Arial"/>
          <w:sz w:val="28"/>
          <w:szCs w:val="28"/>
        </w:rPr>
        <w:t xml:space="preserve">– </w:t>
      </w:r>
      <w:r w:rsidR="008B028A">
        <w:rPr>
          <w:rFonts w:ascii="Arial" w:eastAsia="Batang" w:hAnsi="Arial" w:cs="Arial"/>
          <w:sz w:val="28"/>
          <w:szCs w:val="28"/>
        </w:rPr>
        <w:t>UNITÁRIO</w:t>
      </w:r>
      <w:r w:rsidR="00727667">
        <w:rPr>
          <w:rFonts w:ascii="Arial" w:eastAsia="Batang" w:hAnsi="Arial" w:cs="Arial"/>
          <w:sz w:val="28"/>
          <w:szCs w:val="28"/>
        </w:rPr>
        <w:t xml:space="preserve"> POR ITEM</w:t>
      </w:r>
    </w:p>
    <w:p w:rsidR="00F4380F" w:rsidRDefault="00F4380F" w:rsidP="005C0A3B">
      <w:pPr>
        <w:jc w:val="both"/>
        <w:rPr>
          <w:rFonts w:ascii="Arial" w:hAnsi="Arial" w:cs="Arial"/>
          <w:b/>
          <w:sz w:val="22"/>
          <w:szCs w:val="22"/>
        </w:rPr>
      </w:pPr>
      <w:r>
        <w:rPr>
          <w:rFonts w:ascii="Arial" w:hAnsi="Arial" w:cs="Arial"/>
          <w:b/>
          <w:sz w:val="22"/>
          <w:szCs w:val="22"/>
        </w:rPr>
        <w:lastRenderedPageBreak/>
        <w:t>MUNICÍPIO DE FLOR DO SERTÃO</w:t>
      </w:r>
    </w:p>
    <w:p w:rsidR="00F4380F" w:rsidRDefault="00F4380F" w:rsidP="005C0A3B">
      <w:pPr>
        <w:jc w:val="both"/>
        <w:rPr>
          <w:rFonts w:ascii="Arial" w:hAnsi="Arial" w:cs="Arial"/>
          <w:b/>
          <w:sz w:val="22"/>
          <w:szCs w:val="22"/>
        </w:rPr>
      </w:pPr>
      <w:r>
        <w:rPr>
          <w:rFonts w:ascii="Arial" w:hAnsi="Arial" w:cs="Arial"/>
          <w:b/>
          <w:sz w:val="22"/>
          <w:szCs w:val="22"/>
        </w:rPr>
        <w:t xml:space="preserve">PROCESSO LICITATÓRIO Nº. </w:t>
      </w:r>
      <w:r w:rsidR="001A121E">
        <w:rPr>
          <w:rFonts w:ascii="Arial" w:hAnsi="Arial" w:cs="Arial"/>
          <w:b/>
          <w:sz w:val="22"/>
          <w:szCs w:val="22"/>
        </w:rPr>
        <w:t>327/2021</w:t>
      </w:r>
    </w:p>
    <w:p w:rsidR="00F4380F" w:rsidRDefault="00F4380F" w:rsidP="005C0A3B">
      <w:pPr>
        <w:jc w:val="both"/>
        <w:rPr>
          <w:rFonts w:ascii="Arial" w:hAnsi="Arial" w:cs="Arial"/>
          <w:b/>
          <w:sz w:val="22"/>
          <w:szCs w:val="22"/>
        </w:rPr>
      </w:pPr>
      <w:r>
        <w:rPr>
          <w:rFonts w:ascii="Arial" w:hAnsi="Arial" w:cs="Arial"/>
          <w:b/>
          <w:sz w:val="22"/>
          <w:szCs w:val="22"/>
        </w:rPr>
        <w:t xml:space="preserve">PREGÃO PRESENCIAL – REGISTRO DE PREÇOS Nº. </w:t>
      </w:r>
      <w:r w:rsidR="001A121E">
        <w:rPr>
          <w:rFonts w:ascii="Arial" w:hAnsi="Arial" w:cs="Arial"/>
          <w:b/>
          <w:sz w:val="22"/>
          <w:szCs w:val="22"/>
        </w:rPr>
        <w:t>10/2021</w:t>
      </w:r>
    </w:p>
    <w:p w:rsidR="00F4380F" w:rsidRDefault="00F4380F" w:rsidP="005C0A3B">
      <w:pPr>
        <w:jc w:val="both"/>
        <w:rPr>
          <w:rFonts w:ascii="Arial" w:hAnsi="Arial" w:cs="Arial"/>
          <w:b/>
          <w:sz w:val="22"/>
          <w:szCs w:val="22"/>
        </w:rPr>
      </w:pPr>
    </w:p>
    <w:p w:rsidR="00F4380F" w:rsidRDefault="00FE7D38" w:rsidP="005C0A3B">
      <w:pPr>
        <w:jc w:val="both"/>
        <w:rPr>
          <w:rFonts w:ascii="Arial" w:hAnsi="Arial" w:cs="Arial"/>
          <w:b/>
          <w:sz w:val="22"/>
          <w:szCs w:val="22"/>
        </w:rPr>
      </w:pPr>
      <w:r w:rsidRPr="00F03955">
        <w:rPr>
          <w:rFonts w:ascii="Arial" w:hAnsi="Arial" w:cs="Arial"/>
          <w:b/>
          <w:sz w:val="22"/>
          <w:szCs w:val="22"/>
        </w:rPr>
        <w:t xml:space="preserve">1 – </w:t>
      </w:r>
      <w:r w:rsidR="00F4380F">
        <w:rPr>
          <w:rFonts w:ascii="Arial" w:hAnsi="Arial" w:cs="Arial"/>
          <w:b/>
          <w:sz w:val="22"/>
          <w:szCs w:val="22"/>
        </w:rPr>
        <w:t>PREÂMBULO</w:t>
      </w:r>
    </w:p>
    <w:p w:rsidR="008B028A" w:rsidRDefault="008B028A" w:rsidP="005C0A3B">
      <w:pPr>
        <w:jc w:val="both"/>
        <w:rPr>
          <w:rFonts w:ascii="Arial" w:hAnsi="Arial" w:cs="Arial"/>
          <w:b/>
          <w:sz w:val="22"/>
          <w:szCs w:val="22"/>
        </w:rPr>
      </w:pPr>
    </w:p>
    <w:p w:rsidR="00F4380F" w:rsidRPr="000C35CD" w:rsidRDefault="00F4380F" w:rsidP="00F4380F">
      <w:pPr>
        <w:pStyle w:val="Corpodetexto2"/>
        <w:widowControl w:val="0"/>
      </w:pPr>
      <w:r w:rsidRPr="00F4380F">
        <w:rPr>
          <w:sz w:val="22"/>
        </w:rPr>
        <w:t xml:space="preserve">1.1 - O MUNICÍPIO DE FLOR DO SERTÃO, com sede na Avenida Flor do Sertão, nº. 696, por intermédio da Comissão de Licitações, torna público, para conhecimento dos interessados que, conforme dispõe da Lei Federal nº. 8.666 de 21 de junho de 1993, suas alterações e pela Lei Federal nº. 10.520 de 17 de julho de 2002, farão realizar licitação na modalidade de PREGÃO PRESENCIAL - REGISTRO DE PREÇOS, com julgamento </w:t>
      </w:r>
      <w:r w:rsidR="00727667">
        <w:rPr>
          <w:sz w:val="22"/>
        </w:rPr>
        <w:t>UNITARIO POR ITEM</w:t>
      </w:r>
      <w:r w:rsidRPr="00F4380F">
        <w:rPr>
          <w:sz w:val="22"/>
        </w:rPr>
        <w:t>, para aquisição do objeto abaixo especificado conforme as condições estabelecidas neste edital e seus anexos.</w:t>
      </w:r>
    </w:p>
    <w:p w:rsidR="00FE7D38" w:rsidRPr="00F03955" w:rsidRDefault="00FE7D38" w:rsidP="005C0A3B">
      <w:pPr>
        <w:widowControl w:val="0"/>
        <w:jc w:val="both"/>
        <w:rPr>
          <w:rFonts w:ascii="Arial" w:hAnsi="Arial" w:cs="Arial"/>
          <w:snapToGrid w:val="0"/>
          <w:spacing w:val="-3"/>
          <w:sz w:val="22"/>
          <w:szCs w:val="22"/>
        </w:rPr>
      </w:pPr>
    </w:p>
    <w:p w:rsidR="00562699" w:rsidRPr="00F03955" w:rsidRDefault="00FE7D38" w:rsidP="005C0A3B">
      <w:pPr>
        <w:widowControl w:val="0"/>
        <w:jc w:val="both"/>
        <w:rPr>
          <w:rFonts w:ascii="Arial" w:hAnsi="Arial" w:cs="Arial"/>
          <w:bCs/>
          <w:sz w:val="22"/>
          <w:szCs w:val="22"/>
        </w:rPr>
      </w:pPr>
      <w:r w:rsidRPr="00F03955">
        <w:rPr>
          <w:rFonts w:ascii="Arial" w:hAnsi="Arial" w:cs="Arial"/>
          <w:bCs/>
          <w:sz w:val="22"/>
          <w:szCs w:val="22"/>
        </w:rPr>
        <w:t>1.</w:t>
      </w:r>
      <w:r w:rsidR="00F4380F">
        <w:rPr>
          <w:rFonts w:ascii="Arial" w:hAnsi="Arial" w:cs="Arial"/>
          <w:bCs/>
          <w:sz w:val="22"/>
          <w:szCs w:val="22"/>
        </w:rPr>
        <w:t>2</w:t>
      </w:r>
      <w:r w:rsidRPr="00F03955">
        <w:rPr>
          <w:rFonts w:ascii="Arial" w:hAnsi="Arial" w:cs="Arial"/>
          <w:bCs/>
          <w:sz w:val="22"/>
          <w:szCs w:val="22"/>
        </w:rPr>
        <w:t xml:space="preserve"> – </w:t>
      </w:r>
      <w:r w:rsidR="00F4380F">
        <w:rPr>
          <w:rFonts w:ascii="Arial" w:hAnsi="Arial" w:cs="Arial"/>
          <w:bCs/>
          <w:sz w:val="22"/>
          <w:szCs w:val="22"/>
        </w:rPr>
        <w:t>A documentação para o Credenciamento e o</w:t>
      </w:r>
      <w:r w:rsidRPr="00F03955">
        <w:rPr>
          <w:rFonts w:ascii="Arial" w:hAnsi="Arial" w:cs="Arial"/>
          <w:bCs/>
          <w:sz w:val="22"/>
          <w:szCs w:val="22"/>
        </w:rPr>
        <w:t xml:space="preserve">s envelopes contendo </w:t>
      </w:r>
      <w:r w:rsidR="00542265" w:rsidRPr="00F03955">
        <w:rPr>
          <w:rFonts w:ascii="Arial" w:hAnsi="Arial" w:cs="Arial"/>
          <w:bCs/>
          <w:sz w:val="22"/>
          <w:szCs w:val="22"/>
        </w:rPr>
        <w:t xml:space="preserve">as propostas de preço e </w:t>
      </w:r>
      <w:r w:rsidR="00991BC7" w:rsidRPr="00F03955">
        <w:rPr>
          <w:rFonts w:ascii="Arial" w:hAnsi="Arial" w:cs="Arial"/>
          <w:bCs/>
          <w:sz w:val="22"/>
          <w:szCs w:val="22"/>
        </w:rPr>
        <w:t>os documentos para a habilitação</w:t>
      </w:r>
      <w:r w:rsidR="00542265" w:rsidRPr="00F03955">
        <w:rPr>
          <w:rFonts w:ascii="Arial" w:hAnsi="Arial" w:cs="Arial"/>
          <w:bCs/>
          <w:sz w:val="22"/>
          <w:szCs w:val="22"/>
        </w:rPr>
        <w:t xml:space="preserve"> </w:t>
      </w:r>
      <w:r w:rsidRPr="00F03955">
        <w:rPr>
          <w:rFonts w:ascii="Arial" w:hAnsi="Arial" w:cs="Arial"/>
          <w:bCs/>
          <w:sz w:val="22"/>
          <w:szCs w:val="22"/>
        </w:rPr>
        <w:t xml:space="preserve">deverão ser entregues na sala de licitações junto ao prédio da Prefeitura Municipal no endereço acima mencionado, até às </w:t>
      </w:r>
      <w:r w:rsidR="008B028A">
        <w:rPr>
          <w:rFonts w:ascii="Arial" w:hAnsi="Arial" w:cs="Arial"/>
          <w:bCs/>
          <w:sz w:val="22"/>
          <w:szCs w:val="22"/>
        </w:rPr>
        <w:t>09</w:t>
      </w:r>
      <w:r w:rsidR="005001AE">
        <w:rPr>
          <w:rFonts w:ascii="Arial" w:hAnsi="Arial" w:cs="Arial"/>
          <w:bCs/>
          <w:sz w:val="22"/>
          <w:szCs w:val="22"/>
        </w:rPr>
        <w:t>:</w:t>
      </w:r>
      <w:r w:rsidR="008B028A">
        <w:rPr>
          <w:rFonts w:ascii="Arial" w:hAnsi="Arial" w:cs="Arial"/>
          <w:bCs/>
          <w:sz w:val="22"/>
          <w:szCs w:val="22"/>
        </w:rPr>
        <w:t>3</w:t>
      </w:r>
      <w:r w:rsidR="00ED6001">
        <w:rPr>
          <w:rFonts w:ascii="Arial" w:hAnsi="Arial" w:cs="Arial"/>
          <w:bCs/>
          <w:sz w:val="22"/>
          <w:szCs w:val="22"/>
        </w:rPr>
        <w:t>0</w:t>
      </w:r>
      <w:r w:rsidRPr="00F03955">
        <w:rPr>
          <w:rFonts w:ascii="Arial" w:hAnsi="Arial" w:cs="Arial"/>
          <w:bCs/>
          <w:sz w:val="22"/>
          <w:szCs w:val="22"/>
        </w:rPr>
        <w:t xml:space="preserve"> horas do </w:t>
      </w:r>
      <w:r w:rsidR="00DD4CA8">
        <w:rPr>
          <w:rFonts w:ascii="Arial" w:hAnsi="Arial" w:cs="Arial"/>
          <w:bCs/>
          <w:sz w:val="22"/>
          <w:szCs w:val="22"/>
        </w:rPr>
        <w:t xml:space="preserve">dia </w:t>
      </w:r>
      <w:r w:rsidR="001A121E">
        <w:rPr>
          <w:rFonts w:ascii="Arial" w:hAnsi="Arial" w:cs="Arial"/>
          <w:bCs/>
          <w:sz w:val="22"/>
          <w:szCs w:val="22"/>
        </w:rPr>
        <w:t>03</w:t>
      </w:r>
      <w:r w:rsidR="00F03112">
        <w:rPr>
          <w:rFonts w:ascii="Arial" w:hAnsi="Arial" w:cs="Arial"/>
          <w:bCs/>
          <w:sz w:val="22"/>
          <w:szCs w:val="22"/>
        </w:rPr>
        <w:t xml:space="preserve"> de </w:t>
      </w:r>
      <w:r w:rsidR="001A121E">
        <w:rPr>
          <w:rFonts w:ascii="Arial" w:hAnsi="Arial" w:cs="Arial"/>
          <w:bCs/>
          <w:sz w:val="22"/>
          <w:szCs w:val="22"/>
        </w:rPr>
        <w:t xml:space="preserve">março </w:t>
      </w:r>
      <w:r w:rsidR="00F03112">
        <w:rPr>
          <w:rFonts w:ascii="Arial" w:hAnsi="Arial" w:cs="Arial"/>
          <w:bCs/>
          <w:sz w:val="22"/>
          <w:szCs w:val="22"/>
        </w:rPr>
        <w:t xml:space="preserve">de </w:t>
      </w:r>
      <w:r w:rsidR="004D11EE">
        <w:rPr>
          <w:rFonts w:ascii="Arial" w:hAnsi="Arial" w:cs="Arial"/>
          <w:bCs/>
          <w:sz w:val="22"/>
          <w:szCs w:val="22"/>
        </w:rPr>
        <w:t>2021</w:t>
      </w:r>
      <w:r w:rsidR="00F03112">
        <w:rPr>
          <w:rFonts w:ascii="Arial" w:hAnsi="Arial" w:cs="Arial"/>
          <w:bCs/>
          <w:sz w:val="22"/>
          <w:szCs w:val="22"/>
        </w:rPr>
        <w:t>.</w:t>
      </w:r>
    </w:p>
    <w:p w:rsidR="00562699" w:rsidRPr="00F03955" w:rsidRDefault="00562699" w:rsidP="005C0A3B">
      <w:pPr>
        <w:widowControl w:val="0"/>
        <w:jc w:val="both"/>
        <w:rPr>
          <w:rFonts w:ascii="Arial" w:hAnsi="Arial" w:cs="Arial"/>
          <w:bCs/>
          <w:sz w:val="22"/>
          <w:szCs w:val="22"/>
        </w:rPr>
      </w:pPr>
    </w:p>
    <w:p w:rsidR="00FE7D38" w:rsidRDefault="00562699" w:rsidP="005C0A3B">
      <w:pPr>
        <w:widowControl w:val="0"/>
        <w:jc w:val="both"/>
        <w:rPr>
          <w:rFonts w:ascii="Arial" w:hAnsi="Arial" w:cs="Arial"/>
          <w:bCs/>
          <w:sz w:val="22"/>
          <w:szCs w:val="22"/>
        </w:rPr>
      </w:pPr>
      <w:r w:rsidRPr="00F03955">
        <w:rPr>
          <w:rFonts w:ascii="Arial" w:hAnsi="Arial" w:cs="Arial"/>
          <w:bCs/>
          <w:sz w:val="22"/>
          <w:szCs w:val="22"/>
        </w:rPr>
        <w:t>1.</w:t>
      </w:r>
      <w:r w:rsidR="00F4380F">
        <w:rPr>
          <w:rFonts w:ascii="Arial" w:hAnsi="Arial" w:cs="Arial"/>
          <w:bCs/>
          <w:sz w:val="22"/>
          <w:szCs w:val="22"/>
        </w:rPr>
        <w:t>3</w:t>
      </w:r>
      <w:r w:rsidRPr="00F03955">
        <w:rPr>
          <w:rFonts w:ascii="Arial" w:hAnsi="Arial" w:cs="Arial"/>
          <w:bCs/>
          <w:sz w:val="22"/>
          <w:szCs w:val="22"/>
        </w:rPr>
        <w:t xml:space="preserve"> – </w:t>
      </w:r>
      <w:r w:rsidR="00D53046" w:rsidRPr="00F03955">
        <w:rPr>
          <w:rFonts w:ascii="Arial" w:hAnsi="Arial" w:cs="Arial"/>
          <w:bCs/>
          <w:sz w:val="22"/>
          <w:szCs w:val="22"/>
        </w:rPr>
        <w:t xml:space="preserve">A abertura da sessão para a realização do certame será </w:t>
      </w:r>
      <w:r w:rsidR="004D11EE" w:rsidRPr="00F03955">
        <w:rPr>
          <w:rFonts w:ascii="Arial" w:hAnsi="Arial" w:cs="Arial"/>
          <w:bCs/>
          <w:sz w:val="22"/>
          <w:szCs w:val="22"/>
        </w:rPr>
        <w:t>às</w:t>
      </w:r>
      <w:r w:rsidR="00D53046" w:rsidRPr="00F03955">
        <w:rPr>
          <w:rFonts w:ascii="Arial" w:hAnsi="Arial" w:cs="Arial"/>
          <w:bCs/>
          <w:sz w:val="22"/>
          <w:szCs w:val="22"/>
        </w:rPr>
        <w:t xml:space="preserve"> </w:t>
      </w:r>
      <w:r w:rsidR="008B028A">
        <w:rPr>
          <w:rFonts w:ascii="Arial" w:hAnsi="Arial" w:cs="Arial"/>
          <w:bCs/>
          <w:sz w:val="22"/>
          <w:szCs w:val="22"/>
        </w:rPr>
        <w:t>09</w:t>
      </w:r>
      <w:r w:rsidR="007425B4">
        <w:rPr>
          <w:rFonts w:ascii="Arial" w:hAnsi="Arial" w:cs="Arial"/>
          <w:bCs/>
          <w:sz w:val="22"/>
          <w:szCs w:val="22"/>
        </w:rPr>
        <w:t>:</w:t>
      </w:r>
      <w:r w:rsidR="008B028A">
        <w:rPr>
          <w:rFonts w:ascii="Arial" w:hAnsi="Arial" w:cs="Arial"/>
          <w:bCs/>
          <w:sz w:val="22"/>
          <w:szCs w:val="22"/>
        </w:rPr>
        <w:t>3</w:t>
      </w:r>
      <w:r w:rsidR="006871E1">
        <w:rPr>
          <w:rFonts w:ascii="Arial" w:hAnsi="Arial" w:cs="Arial"/>
          <w:bCs/>
          <w:sz w:val="22"/>
          <w:szCs w:val="22"/>
        </w:rPr>
        <w:t>1</w:t>
      </w:r>
      <w:r w:rsidR="00DD4CA8">
        <w:rPr>
          <w:rFonts w:ascii="Arial" w:hAnsi="Arial" w:cs="Arial"/>
          <w:bCs/>
          <w:sz w:val="22"/>
          <w:szCs w:val="22"/>
        </w:rPr>
        <w:t xml:space="preserve"> horas</w:t>
      </w:r>
      <w:r w:rsidR="00D53046" w:rsidRPr="00F03955">
        <w:rPr>
          <w:rFonts w:ascii="Arial" w:hAnsi="Arial" w:cs="Arial"/>
          <w:bCs/>
          <w:sz w:val="22"/>
          <w:szCs w:val="22"/>
        </w:rPr>
        <w:t xml:space="preserve"> do mesmo dia. </w:t>
      </w:r>
      <w:r w:rsidR="00FE7D38" w:rsidRPr="00F03955">
        <w:rPr>
          <w:rFonts w:ascii="Arial" w:hAnsi="Arial" w:cs="Arial"/>
          <w:bCs/>
          <w:sz w:val="22"/>
          <w:szCs w:val="22"/>
        </w:rPr>
        <w:t xml:space="preserve">Não havendo expediente na data marcada para realização da sessão será a mesma adiada para o primeiro dia útil </w:t>
      </w:r>
      <w:r w:rsidR="004D11EE" w:rsidRPr="00F03955">
        <w:rPr>
          <w:rFonts w:ascii="Arial" w:hAnsi="Arial" w:cs="Arial"/>
          <w:bCs/>
          <w:sz w:val="22"/>
          <w:szCs w:val="22"/>
        </w:rPr>
        <w:t>subsequente</w:t>
      </w:r>
      <w:r w:rsidR="00FE7D38" w:rsidRPr="00F03955">
        <w:rPr>
          <w:rFonts w:ascii="Arial" w:hAnsi="Arial" w:cs="Arial"/>
          <w:bCs/>
          <w:sz w:val="22"/>
          <w:szCs w:val="22"/>
        </w:rPr>
        <w:t>, mantidos o mesmo local e horário.</w:t>
      </w:r>
    </w:p>
    <w:p w:rsidR="00F4380F" w:rsidRDefault="00F4380F" w:rsidP="005C0A3B">
      <w:pPr>
        <w:widowControl w:val="0"/>
        <w:jc w:val="both"/>
        <w:rPr>
          <w:rFonts w:ascii="Arial" w:hAnsi="Arial" w:cs="Arial"/>
          <w:bCs/>
          <w:sz w:val="22"/>
          <w:szCs w:val="22"/>
        </w:rPr>
      </w:pPr>
    </w:p>
    <w:p w:rsidR="00F4380F" w:rsidRPr="00F4380F" w:rsidRDefault="00F4380F" w:rsidP="00F4380F">
      <w:pPr>
        <w:jc w:val="both"/>
        <w:rPr>
          <w:rFonts w:ascii="Arial" w:hAnsi="Arial" w:cs="Arial"/>
          <w:sz w:val="22"/>
          <w:szCs w:val="22"/>
        </w:rPr>
      </w:pPr>
      <w:r>
        <w:rPr>
          <w:rFonts w:ascii="Arial" w:hAnsi="Arial" w:cs="Arial"/>
          <w:sz w:val="22"/>
          <w:szCs w:val="22"/>
        </w:rPr>
        <w:t xml:space="preserve">1.4 - </w:t>
      </w:r>
      <w:r w:rsidRPr="00F4380F">
        <w:rPr>
          <w:rFonts w:ascii="Arial" w:hAnsi="Arial" w:cs="Arial"/>
          <w:sz w:val="22"/>
          <w:szCs w:val="22"/>
        </w:rPr>
        <w:t>Não serão aceitas documentação e proposta entregues fora do prazo estabelecido na cláusula 1.2. deste Edital.</w:t>
      </w:r>
    </w:p>
    <w:p w:rsidR="00F4380F" w:rsidRPr="00F4380F" w:rsidRDefault="00F4380F" w:rsidP="00F4380F">
      <w:pPr>
        <w:jc w:val="both"/>
        <w:rPr>
          <w:rFonts w:ascii="Arial" w:hAnsi="Arial" w:cs="Arial"/>
          <w:sz w:val="22"/>
          <w:szCs w:val="22"/>
        </w:rPr>
      </w:pPr>
      <w:r w:rsidRPr="00F4380F">
        <w:rPr>
          <w:rFonts w:ascii="Arial" w:hAnsi="Arial" w:cs="Arial"/>
          <w:sz w:val="22"/>
          <w:szCs w:val="22"/>
        </w:rPr>
        <w:t xml:space="preserve">    </w:t>
      </w:r>
    </w:p>
    <w:p w:rsidR="00F4380F" w:rsidRPr="00F4380F" w:rsidRDefault="00F4380F" w:rsidP="00F4380F">
      <w:pPr>
        <w:jc w:val="both"/>
        <w:rPr>
          <w:rFonts w:ascii="Arial" w:hAnsi="Arial" w:cs="Arial"/>
          <w:bCs/>
          <w:sz w:val="22"/>
          <w:szCs w:val="22"/>
        </w:rPr>
      </w:pPr>
      <w:r w:rsidRPr="00F4380F">
        <w:rPr>
          <w:rFonts w:ascii="Arial" w:hAnsi="Arial" w:cs="Arial"/>
          <w:bCs/>
          <w:sz w:val="22"/>
          <w:szCs w:val="22"/>
        </w:rPr>
        <w:t>1. 5</w:t>
      </w:r>
      <w:r>
        <w:rPr>
          <w:rFonts w:ascii="Arial" w:hAnsi="Arial" w:cs="Arial"/>
          <w:b/>
          <w:bCs/>
          <w:sz w:val="22"/>
          <w:szCs w:val="22"/>
        </w:rPr>
        <w:t xml:space="preserve"> </w:t>
      </w:r>
      <w:r w:rsidR="00065983">
        <w:rPr>
          <w:rFonts w:ascii="Arial" w:hAnsi="Arial" w:cs="Arial"/>
          <w:bCs/>
          <w:sz w:val="22"/>
          <w:szCs w:val="22"/>
        </w:rPr>
        <w:t xml:space="preserve">- </w:t>
      </w:r>
      <w:r w:rsidRPr="00F4380F">
        <w:rPr>
          <w:rFonts w:ascii="Arial" w:hAnsi="Arial" w:cs="Arial"/>
          <w:bCs/>
          <w:sz w:val="22"/>
          <w:szCs w:val="22"/>
        </w:rPr>
        <w:t xml:space="preserve">Esta Licitação é do tipo Menor preço Sistema de Registro de Preços – SRP, </w:t>
      </w:r>
      <w:r w:rsidR="00065983">
        <w:rPr>
          <w:rFonts w:ascii="Arial" w:hAnsi="Arial" w:cs="Arial"/>
          <w:bCs/>
          <w:sz w:val="22"/>
          <w:szCs w:val="22"/>
        </w:rPr>
        <w:t xml:space="preserve">julgamento </w:t>
      </w:r>
      <w:r w:rsidR="00CF52BA">
        <w:rPr>
          <w:rFonts w:ascii="Arial" w:hAnsi="Arial" w:cs="Arial"/>
          <w:bCs/>
          <w:sz w:val="22"/>
          <w:szCs w:val="22"/>
        </w:rPr>
        <w:t>Unitário</w:t>
      </w:r>
      <w:r w:rsidR="00727667">
        <w:rPr>
          <w:rFonts w:ascii="Arial" w:hAnsi="Arial" w:cs="Arial"/>
          <w:bCs/>
          <w:sz w:val="22"/>
          <w:szCs w:val="22"/>
        </w:rPr>
        <w:t xml:space="preserve"> por Item</w:t>
      </w:r>
      <w:r w:rsidRPr="00F4380F">
        <w:rPr>
          <w:rFonts w:ascii="Arial" w:hAnsi="Arial" w:cs="Arial"/>
          <w:bCs/>
          <w:sz w:val="22"/>
          <w:szCs w:val="22"/>
        </w:rPr>
        <w:t>.</w:t>
      </w:r>
    </w:p>
    <w:p w:rsidR="00F4380F" w:rsidRPr="00F4380F" w:rsidRDefault="00F4380F" w:rsidP="00F4380F">
      <w:pPr>
        <w:ind w:firstLine="1260"/>
        <w:jc w:val="both"/>
        <w:rPr>
          <w:rFonts w:ascii="Arial" w:hAnsi="Arial" w:cs="Arial"/>
          <w:bCs/>
          <w:sz w:val="22"/>
          <w:szCs w:val="22"/>
        </w:rPr>
      </w:pPr>
    </w:p>
    <w:p w:rsidR="00F4380F" w:rsidRPr="00AD7D2E" w:rsidRDefault="00F4380F" w:rsidP="00F4380F">
      <w:pPr>
        <w:jc w:val="both"/>
        <w:rPr>
          <w:rFonts w:ascii="Arial" w:hAnsi="Arial" w:cs="Arial"/>
          <w:b/>
          <w:sz w:val="22"/>
          <w:szCs w:val="22"/>
        </w:rPr>
      </w:pPr>
      <w:r w:rsidRPr="00202C30">
        <w:rPr>
          <w:rFonts w:ascii="Arial" w:hAnsi="Arial" w:cs="Arial"/>
          <w:b/>
          <w:sz w:val="22"/>
          <w:szCs w:val="22"/>
        </w:rPr>
        <w:t xml:space="preserve">1.6 - </w:t>
      </w:r>
      <w:r w:rsidR="00AD7D2E" w:rsidRPr="00202C30">
        <w:rPr>
          <w:rFonts w:ascii="Arial" w:hAnsi="Arial" w:cs="Arial"/>
          <w:b/>
          <w:sz w:val="22"/>
          <w:szCs w:val="22"/>
        </w:rPr>
        <w:t>Trata-se de licitação EXCLUSIVA para participação de Microempresas, Empresas de Pequeno Porte e Empreendedores Individuais, conforme permite e obriga o inciso I do art. 48 da Lei</w:t>
      </w:r>
      <w:r w:rsidR="00AD7D2E">
        <w:rPr>
          <w:rFonts w:ascii="Arial" w:hAnsi="Arial" w:cs="Arial"/>
          <w:b/>
          <w:sz w:val="22"/>
          <w:szCs w:val="22"/>
        </w:rPr>
        <w:t xml:space="preserve"> Federal</w:t>
      </w:r>
      <w:r w:rsidR="00AD7D2E" w:rsidRPr="00202C30">
        <w:rPr>
          <w:rFonts w:ascii="Arial" w:hAnsi="Arial" w:cs="Arial"/>
          <w:b/>
          <w:sz w:val="22"/>
          <w:szCs w:val="22"/>
        </w:rPr>
        <w:t xml:space="preserve"> n° 123/</w:t>
      </w:r>
      <w:r w:rsidR="00AD7D2E" w:rsidRPr="00065983">
        <w:rPr>
          <w:rFonts w:ascii="Arial" w:hAnsi="Arial" w:cs="Arial"/>
          <w:b/>
          <w:sz w:val="22"/>
          <w:szCs w:val="22"/>
        </w:rPr>
        <w:t>06</w:t>
      </w:r>
      <w:r w:rsidR="00AD7D2E">
        <w:rPr>
          <w:rFonts w:ascii="Arial" w:hAnsi="Arial" w:cs="Arial"/>
          <w:b/>
          <w:sz w:val="22"/>
          <w:szCs w:val="22"/>
        </w:rPr>
        <w:t xml:space="preserve">, Lei Complementar 147/14 </w:t>
      </w:r>
      <w:r w:rsidR="00AD7D2E">
        <w:rPr>
          <w:rFonts w:ascii="Arial" w:hAnsi="Arial" w:cs="Arial"/>
          <w:b/>
          <w:color w:val="000000"/>
          <w:sz w:val="22"/>
          <w:szCs w:val="22"/>
        </w:rPr>
        <w:t>e item 4</w:t>
      </w:r>
      <w:r w:rsidR="00AD7D2E" w:rsidRPr="00065983">
        <w:rPr>
          <w:rFonts w:ascii="Arial" w:hAnsi="Arial" w:cs="Arial"/>
          <w:b/>
          <w:color w:val="000000"/>
          <w:sz w:val="22"/>
          <w:szCs w:val="22"/>
        </w:rPr>
        <w:t xml:space="preserve"> do edital.</w:t>
      </w:r>
    </w:p>
    <w:p w:rsidR="005D502A" w:rsidRDefault="005D502A" w:rsidP="00F4380F">
      <w:pPr>
        <w:jc w:val="both"/>
        <w:rPr>
          <w:rFonts w:ascii="Arial" w:hAnsi="Arial" w:cs="Arial"/>
          <w:b/>
          <w:color w:val="000000"/>
          <w:sz w:val="22"/>
          <w:szCs w:val="22"/>
        </w:rPr>
      </w:pPr>
    </w:p>
    <w:p w:rsidR="00F4380F" w:rsidRPr="00F03955" w:rsidRDefault="00F4380F" w:rsidP="005C0A3B">
      <w:pPr>
        <w:widowControl w:val="0"/>
        <w:jc w:val="both"/>
        <w:rPr>
          <w:rFonts w:ascii="Arial" w:hAnsi="Arial" w:cs="Arial"/>
          <w:bCs/>
          <w:sz w:val="22"/>
          <w:szCs w:val="22"/>
        </w:rPr>
      </w:pPr>
      <w:r w:rsidRPr="00F4380F">
        <w:rPr>
          <w:rFonts w:ascii="Arial" w:hAnsi="Arial" w:cs="Arial"/>
          <w:sz w:val="22"/>
          <w:szCs w:val="22"/>
        </w:rPr>
        <w:t>1.</w:t>
      </w:r>
      <w:r w:rsidR="00F530A9">
        <w:rPr>
          <w:rFonts w:ascii="Arial" w:hAnsi="Arial" w:cs="Arial"/>
          <w:sz w:val="22"/>
          <w:szCs w:val="22"/>
        </w:rPr>
        <w:t>7</w:t>
      </w:r>
      <w:r w:rsidRPr="00F4380F">
        <w:rPr>
          <w:rFonts w:ascii="Arial" w:hAnsi="Arial" w:cs="Arial"/>
          <w:sz w:val="22"/>
          <w:szCs w:val="22"/>
        </w:rPr>
        <w:t xml:space="preserve"> -</w:t>
      </w:r>
      <w:r>
        <w:rPr>
          <w:rFonts w:ascii="Arial" w:hAnsi="Arial" w:cs="Arial"/>
          <w:b/>
          <w:sz w:val="22"/>
          <w:szCs w:val="22"/>
        </w:rPr>
        <w:t xml:space="preserve"> </w:t>
      </w:r>
      <w:r w:rsidRPr="00F4380F">
        <w:rPr>
          <w:rFonts w:ascii="Arial" w:hAnsi="Arial" w:cs="Arial"/>
          <w:sz w:val="22"/>
          <w:szCs w:val="22"/>
        </w:rPr>
        <w:t>O sistema de registro de preços não obriga a contratação das quantidades estimadas, podendo o Município, adquirir de acordo com a sua necessidade</w:t>
      </w:r>
      <w:r w:rsidRPr="00F4380F">
        <w:rPr>
          <w:rFonts w:ascii="Arial" w:hAnsi="Arial" w:cs="Arial"/>
          <w:snapToGrid w:val="0"/>
          <w:sz w:val="22"/>
          <w:szCs w:val="22"/>
        </w:rPr>
        <w:t>.</w:t>
      </w:r>
    </w:p>
    <w:p w:rsidR="00D53046" w:rsidRPr="00F03955" w:rsidRDefault="00D53046" w:rsidP="005C0A3B">
      <w:pPr>
        <w:widowControl w:val="0"/>
        <w:jc w:val="both"/>
        <w:rPr>
          <w:rFonts w:ascii="Arial" w:hAnsi="Arial" w:cs="Arial"/>
          <w:bCs/>
          <w:sz w:val="22"/>
          <w:szCs w:val="22"/>
        </w:rPr>
      </w:pPr>
    </w:p>
    <w:p w:rsidR="00FE7D38" w:rsidRPr="00F03955" w:rsidRDefault="00FE7D38" w:rsidP="005C0A3B">
      <w:pPr>
        <w:widowControl w:val="0"/>
        <w:jc w:val="both"/>
        <w:rPr>
          <w:rFonts w:ascii="Arial" w:eastAsia="MS Mincho" w:hAnsi="Arial" w:cs="Arial"/>
          <w:sz w:val="22"/>
          <w:szCs w:val="22"/>
        </w:rPr>
      </w:pPr>
      <w:r w:rsidRPr="00F03955">
        <w:rPr>
          <w:rFonts w:ascii="Arial" w:hAnsi="Arial" w:cs="Arial"/>
          <w:sz w:val="22"/>
          <w:szCs w:val="22"/>
        </w:rPr>
        <w:t>1</w:t>
      </w:r>
      <w:r w:rsidR="00F4380F">
        <w:rPr>
          <w:rFonts w:ascii="Arial" w:hAnsi="Arial" w:cs="Arial"/>
          <w:sz w:val="22"/>
          <w:szCs w:val="22"/>
        </w:rPr>
        <w:t>.</w:t>
      </w:r>
      <w:r w:rsidR="00F530A9">
        <w:rPr>
          <w:rFonts w:ascii="Arial" w:hAnsi="Arial" w:cs="Arial"/>
          <w:sz w:val="22"/>
          <w:szCs w:val="22"/>
        </w:rPr>
        <w:t>8</w:t>
      </w:r>
      <w:r w:rsidRPr="00F03955">
        <w:rPr>
          <w:rFonts w:ascii="Arial" w:hAnsi="Arial" w:cs="Arial"/>
          <w:sz w:val="22"/>
          <w:szCs w:val="22"/>
        </w:rPr>
        <w:t xml:space="preserve"> – Para dirimir, na esfera judicial, as questões oriundas do presente edital, será competente o Foro da Comarca de Maravilha – SC</w:t>
      </w:r>
      <w:r w:rsidRPr="00F03955">
        <w:rPr>
          <w:rFonts w:ascii="Arial" w:eastAsia="MS Mincho" w:hAnsi="Arial" w:cs="Arial"/>
          <w:sz w:val="22"/>
          <w:szCs w:val="22"/>
        </w:rPr>
        <w:t>, com renúncia expressa de qualquer outro, por mais privilegiado ou especial que possa ser, exceto o que dispõe o inciso X do art. 29 da Constituição Federal.</w:t>
      </w:r>
    </w:p>
    <w:p w:rsidR="00FE7D38" w:rsidRPr="00F03955" w:rsidRDefault="00FE7D38" w:rsidP="005C0A3B">
      <w:pPr>
        <w:widowControl w:val="0"/>
        <w:jc w:val="both"/>
        <w:rPr>
          <w:rFonts w:ascii="Arial" w:eastAsia="MS Mincho" w:hAnsi="Arial" w:cs="Arial"/>
          <w:sz w:val="22"/>
          <w:szCs w:val="22"/>
        </w:rPr>
      </w:pPr>
    </w:p>
    <w:p w:rsidR="00FE7D38" w:rsidRDefault="00FE7D38" w:rsidP="005C0A3B">
      <w:pPr>
        <w:widowControl w:val="0"/>
        <w:jc w:val="both"/>
        <w:rPr>
          <w:rFonts w:ascii="Arial" w:hAnsi="Arial" w:cs="Arial"/>
          <w:sz w:val="22"/>
          <w:szCs w:val="22"/>
        </w:rPr>
      </w:pPr>
      <w:r w:rsidRPr="00F03955">
        <w:rPr>
          <w:rFonts w:ascii="Arial" w:hAnsi="Arial" w:cs="Arial"/>
          <w:sz w:val="22"/>
          <w:szCs w:val="22"/>
        </w:rPr>
        <w:t>1.</w:t>
      </w:r>
      <w:r w:rsidR="00F530A9">
        <w:rPr>
          <w:rFonts w:ascii="Arial" w:hAnsi="Arial" w:cs="Arial"/>
          <w:sz w:val="22"/>
          <w:szCs w:val="22"/>
        </w:rPr>
        <w:t>9</w:t>
      </w:r>
      <w:r w:rsidRPr="00F03955">
        <w:rPr>
          <w:rFonts w:ascii="Arial" w:hAnsi="Arial" w:cs="Arial"/>
          <w:sz w:val="22"/>
          <w:szCs w:val="22"/>
        </w:rPr>
        <w:t xml:space="preserve"> – As informações poderão ser solicitadas via </w:t>
      </w:r>
      <w:r w:rsidR="005D78CA" w:rsidRPr="005D78CA">
        <w:rPr>
          <w:rFonts w:ascii="Arial" w:hAnsi="Arial" w:cs="Arial"/>
          <w:b/>
          <w:sz w:val="22"/>
          <w:szCs w:val="22"/>
        </w:rPr>
        <w:t xml:space="preserve">e-mail – </w:t>
      </w:r>
      <w:r w:rsidR="003F593E">
        <w:rPr>
          <w:rFonts w:ascii="Arial" w:hAnsi="Arial" w:cs="Arial"/>
          <w:b/>
          <w:sz w:val="22"/>
          <w:szCs w:val="22"/>
        </w:rPr>
        <w:t>licitacao@flordosertao.sc.gov.br</w:t>
      </w:r>
      <w:r w:rsidRPr="00F03955">
        <w:rPr>
          <w:rFonts w:ascii="Arial" w:hAnsi="Arial" w:cs="Arial"/>
          <w:sz w:val="22"/>
          <w:szCs w:val="22"/>
        </w:rPr>
        <w:t xml:space="preserve">, estando </w:t>
      </w:r>
      <w:r w:rsidR="009B3BDB" w:rsidRPr="00F03955">
        <w:rPr>
          <w:rFonts w:ascii="Arial" w:hAnsi="Arial" w:cs="Arial"/>
          <w:sz w:val="22"/>
          <w:szCs w:val="22"/>
        </w:rPr>
        <w:t>à</w:t>
      </w:r>
      <w:r w:rsidRPr="00F03955">
        <w:rPr>
          <w:rFonts w:ascii="Arial" w:hAnsi="Arial" w:cs="Arial"/>
          <w:sz w:val="22"/>
          <w:szCs w:val="22"/>
        </w:rPr>
        <w:t xml:space="preserve"> </w:t>
      </w:r>
      <w:r w:rsidR="009B3BDB" w:rsidRPr="00F03955">
        <w:rPr>
          <w:rFonts w:ascii="Arial" w:hAnsi="Arial" w:cs="Arial"/>
          <w:sz w:val="22"/>
          <w:szCs w:val="22"/>
        </w:rPr>
        <w:t>c</w:t>
      </w:r>
      <w:r w:rsidRPr="00F03955">
        <w:rPr>
          <w:rFonts w:ascii="Arial" w:hAnsi="Arial" w:cs="Arial"/>
          <w:sz w:val="22"/>
          <w:szCs w:val="22"/>
        </w:rPr>
        <w:t>omissão disponível para atendimento de</w:t>
      </w:r>
      <w:r w:rsidR="007425B4">
        <w:rPr>
          <w:rFonts w:ascii="Arial" w:hAnsi="Arial" w:cs="Arial"/>
          <w:sz w:val="22"/>
          <w:szCs w:val="22"/>
        </w:rPr>
        <w:t xml:space="preserve"> segunda a sexta-feira, das 07h30</w:t>
      </w:r>
      <w:r w:rsidRPr="00F03955">
        <w:rPr>
          <w:rFonts w:ascii="Arial" w:hAnsi="Arial" w:cs="Arial"/>
          <w:sz w:val="22"/>
          <w:szCs w:val="22"/>
        </w:rPr>
        <w:t>min às 11h</w:t>
      </w:r>
      <w:r w:rsidR="007425B4">
        <w:rPr>
          <w:rFonts w:ascii="Arial" w:hAnsi="Arial" w:cs="Arial"/>
          <w:sz w:val="22"/>
          <w:szCs w:val="22"/>
        </w:rPr>
        <w:t>30</w:t>
      </w:r>
      <w:r w:rsidRPr="00F03955">
        <w:rPr>
          <w:rFonts w:ascii="Arial" w:hAnsi="Arial" w:cs="Arial"/>
          <w:sz w:val="22"/>
          <w:szCs w:val="22"/>
        </w:rPr>
        <w:t>min e das 13h00min às 17h00min, na sede da Prefeitura Municipal de Flor do Sertão.</w:t>
      </w:r>
    </w:p>
    <w:p w:rsidR="005D502A" w:rsidRDefault="005D502A" w:rsidP="005C0A3B">
      <w:pPr>
        <w:widowControl w:val="0"/>
        <w:jc w:val="both"/>
        <w:rPr>
          <w:rFonts w:ascii="Arial" w:hAnsi="Arial" w:cs="Arial"/>
          <w:sz w:val="22"/>
          <w:szCs w:val="22"/>
        </w:rPr>
      </w:pPr>
    </w:p>
    <w:p w:rsidR="00630DE4" w:rsidRPr="00F03955" w:rsidRDefault="0051031A" w:rsidP="005C0A3B">
      <w:pPr>
        <w:widowControl w:val="0"/>
        <w:jc w:val="both"/>
        <w:rPr>
          <w:rFonts w:ascii="Arial" w:hAnsi="Arial" w:cs="Arial"/>
          <w:b/>
          <w:bCs/>
          <w:snapToGrid w:val="0"/>
          <w:sz w:val="22"/>
          <w:szCs w:val="22"/>
        </w:rPr>
      </w:pPr>
      <w:r w:rsidRPr="00F03955">
        <w:rPr>
          <w:rFonts w:ascii="Arial" w:hAnsi="Arial" w:cs="Arial"/>
          <w:b/>
          <w:bCs/>
          <w:snapToGrid w:val="0"/>
          <w:sz w:val="22"/>
          <w:szCs w:val="22"/>
        </w:rPr>
        <w:t>2</w:t>
      </w:r>
      <w:r w:rsidR="00630DE4" w:rsidRPr="00F03955">
        <w:rPr>
          <w:rFonts w:ascii="Arial" w:hAnsi="Arial" w:cs="Arial"/>
          <w:b/>
          <w:bCs/>
          <w:snapToGrid w:val="0"/>
          <w:sz w:val="22"/>
          <w:szCs w:val="22"/>
        </w:rPr>
        <w:t xml:space="preserve"> – </w:t>
      </w:r>
      <w:r w:rsidR="00412868" w:rsidRPr="00F03955">
        <w:rPr>
          <w:rFonts w:ascii="Arial" w:hAnsi="Arial" w:cs="Arial"/>
          <w:b/>
          <w:bCs/>
          <w:snapToGrid w:val="0"/>
          <w:sz w:val="22"/>
          <w:szCs w:val="22"/>
        </w:rPr>
        <w:t>DO OBJETO</w:t>
      </w:r>
    </w:p>
    <w:p w:rsidR="00065983" w:rsidRPr="00CF52BA" w:rsidRDefault="0051031A" w:rsidP="005001AE">
      <w:pPr>
        <w:jc w:val="both"/>
        <w:rPr>
          <w:rFonts w:ascii="Arial" w:hAnsi="Arial" w:cs="Arial"/>
          <w:sz w:val="22"/>
          <w:szCs w:val="22"/>
        </w:rPr>
      </w:pPr>
      <w:r w:rsidRPr="00CF52BA">
        <w:rPr>
          <w:rFonts w:ascii="Arial" w:hAnsi="Arial" w:cs="Arial"/>
          <w:sz w:val="22"/>
          <w:szCs w:val="22"/>
        </w:rPr>
        <w:t>2</w:t>
      </w:r>
      <w:r w:rsidR="00630DE4" w:rsidRPr="00CF52BA">
        <w:rPr>
          <w:rFonts w:ascii="Arial" w:hAnsi="Arial" w:cs="Arial"/>
          <w:sz w:val="22"/>
          <w:szCs w:val="22"/>
        </w:rPr>
        <w:t xml:space="preserve">.1 – </w:t>
      </w:r>
      <w:r w:rsidR="001A121E" w:rsidRPr="001A121E">
        <w:rPr>
          <w:rFonts w:ascii="Arial" w:hAnsi="Arial" w:cs="Arial"/>
          <w:sz w:val="22"/>
          <w:szCs w:val="22"/>
        </w:rPr>
        <w:t>AQUISIÇÃO DE MOVEIS E ELETRONICOS PARA MANUTENÇÃO DAS ATIVIDADES DAS SECRETARIAS DO MUNICIPIO</w:t>
      </w:r>
      <w:r w:rsidR="003F593E">
        <w:rPr>
          <w:rFonts w:ascii="Arial" w:hAnsi="Arial" w:cs="Arial"/>
          <w:sz w:val="22"/>
          <w:szCs w:val="22"/>
        </w:rPr>
        <w:t>, conforme Anexo I – Termo de Referência.</w:t>
      </w:r>
    </w:p>
    <w:p w:rsidR="00727667" w:rsidRPr="00727667" w:rsidRDefault="00727667" w:rsidP="005001AE">
      <w:pPr>
        <w:jc w:val="both"/>
        <w:rPr>
          <w:rFonts w:ascii="Arial" w:hAnsi="Arial" w:cs="Arial"/>
          <w:sz w:val="24"/>
          <w:szCs w:val="24"/>
        </w:rPr>
      </w:pPr>
    </w:p>
    <w:p w:rsidR="00630DE4" w:rsidRDefault="00412868" w:rsidP="005C0A3B">
      <w:pPr>
        <w:jc w:val="both"/>
        <w:rPr>
          <w:rFonts w:ascii="Arial" w:hAnsi="Arial" w:cs="Arial"/>
          <w:b/>
          <w:sz w:val="22"/>
          <w:szCs w:val="22"/>
        </w:rPr>
      </w:pPr>
      <w:r w:rsidRPr="00F03955">
        <w:rPr>
          <w:rFonts w:ascii="Arial" w:hAnsi="Arial" w:cs="Arial"/>
          <w:b/>
          <w:sz w:val="22"/>
          <w:szCs w:val="22"/>
        </w:rPr>
        <w:t>3</w:t>
      </w:r>
      <w:r w:rsidR="00630DE4" w:rsidRPr="00F03955">
        <w:rPr>
          <w:rFonts w:ascii="Arial" w:hAnsi="Arial" w:cs="Arial"/>
          <w:b/>
          <w:sz w:val="22"/>
          <w:szCs w:val="22"/>
        </w:rPr>
        <w:t xml:space="preserve"> – DAS CONDIÇÕES PRELIMINARES</w:t>
      </w:r>
    </w:p>
    <w:p w:rsidR="00B24674" w:rsidRPr="00F03955" w:rsidRDefault="00B24674" w:rsidP="005C0A3B">
      <w:pPr>
        <w:jc w:val="both"/>
        <w:rPr>
          <w:rFonts w:ascii="Arial" w:hAnsi="Arial" w:cs="Arial"/>
          <w:b/>
          <w:sz w:val="22"/>
          <w:szCs w:val="22"/>
        </w:rPr>
      </w:pPr>
    </w:p>
    <w:p w:rsidR="00630DE4" w:rsidRDefault="00412868" w:rsidP="005C0A3B">
      <w:pPr>
        <w:pStyle w:val="Corpodetexto2"/>
        <w:rPr>
          <w:bCs w:val="0"/>
          <w:sz w:val="22"/>
        </w:rPr>
      </w:pPr>
      <w:r w:rsidRPr="00F03955">
        <w:rPr>
          <w:bCs w:val="0"/>
          <w:sz w:val="22"/>
        </w:rPr>
        <w:t>3</w:t>
      </w:r>
      <w:r w:rsidR="00630DE4" w:rsidRPr="00F03955">
        <w:rPr>
          <w:bCs w:val="0"/>
          <w:sz w:val="22"/>
        </w:rPr>
        <w:t>.1 – A convocação dos interessados dar-se-á através da publicação de aviso em local de costume</w:t>
      </w:r>
      <w:r w:rsidR="00355D29" w:rsidRPr="00F03955">
        <w:rPr>
          <w:bCs w:val="0"/>
          <w:sz w:val="22"/>
        </w:rPr>
        <w:t xml:space="preserve">, </w:t>
      </w:r>
      <w:r w:rsidR="00407148">
        <w:rPr>
          <w:bCs w:val="0"/>
          <w:sz w:val="22"/>
        </w:rPr>
        <w:t>Diário Oficial dos Municípios</w:t>
      </w:r>
      <w:r w:rsidR="00466A7F" w:rsidRPr="00F03955">
        <w:rPr>
          <w:bCs w:val="0"/>
          <w:sz w:val="22"/>
        </w:rPr>
        <w:t>;</w:t>
      </w:r>
    </w:p>
    <w:p w:rsidR="00F16F9D" w:rsidRDefault="00F16F9D" w:rsidP="005C0A3B">
      <w:pPr>
        <w:pStyle w:val="Corpodetexto2"/>
        <w:rPr>
          <w:bCs w:val="0"/>
          <w:sz w:val="22"/>
        </w:rPr>
      </w:pPr>
    </w:p>
    <w:p w:rsidR="00630DE4" w:rsidRPr="00F03955" w:rsidRDefault="00412868" w:rsidP="005C0A3B">
      <w:pPr>
        <w:jc w:val="both"/>
        <w:rPr>
          <w:rFonts w:ascii="Arial" w:hAnsi="Arial" w:cs="Arial"/>
          <w:sz w:val="22"/>
          <w:szCs w:val="22"/>
        </w:rPr>
      </w:pPr>
      <w:r w:rsidRPr="00F03955">
        <w:rPr>
          <w:rFonts w:ascii="Arial" w:hAnsi="Arial" w:cs="Arial"/>
          <w:sz w:val="22"/>
          <w:szCs w:val="22"/>
        </w:rPr>
        <w:lastRenderedPageBreak/>
        <w:t>3</w:t>
      </w:r>
      <w:r w:rsidR="00630DE4" w:rsidRPr="00F03955">
        <w:rPr>
          <w:rFonts w:ascii="Arial" w:hAnsi="Arial" w:cs="Arial"/>
          <w:sz w:val="22"/>
          <w:szCs w:val="22"/>
        </w:rPr>
        <w:t>.2 – A sessão pública de realização da licitação será conduzida por servidor conforme de</w:t>
      </w:r>
      <w:r w:rsidR="00466A7F" w:rsidRPr="00F03955">
        <w:rPr>
          <w:rFonts w:ascii="Arial" w:hAnsi="Arial" w:cs="Arial"/>
          <w:sz w:val="22"/>
          <w:szCs w:val="22"/>
        </w:rPr>
        <w:t xml:space="preserve">signação do prefeito municipal pela </w:t>
      </w:r>
      <w:r w:rsidR="00B05EA0" w:rsidRPr="00F03955">
        <w:rPr>
          <w:rFonts w:ascii="Arial" w:hAnsi="Arial" w:cs="Arial"/>
          <w:sz w:val="22"/>
          <w:szCs w:val="22"/>
        </w:rPr>
        <w:t>p</w:t>
      </w:r>
      <w:r w:rsidR="00466A7F" w:rsidRPr="00F03955">
        <w:rPr>
          <w:rFonts w:ascii="Arial" w:hAnsi="Arial" w:cs="Arial"/>
          <w:sz w:val="22"/>
          <w:szCs w:val="22"/>
        </w:rPr>
        <w:t xml:space="preserve">ortaria nº. </w:t>
      </w:r>
      <w:r w:rsidR="003F593E">
        <w:rPr>
          <w:rFonts w:ascii="Arial" w:hAnsi="Arial" w:cs="Arial"/>
          <w:sz w:val="22"/>
          <w:szCs w:val="22"/>
        </w:rPr>
        <w:t>03</w:t>
      </w:r>
      <w:r w:rsidR="004D11EE">
        <w:rPr>
          <w:rFonts w:ascii="Arial" w:hAnsi="Arial" w:cs="Arial"/>
          <w:sz w:val="22"/>
          <w:szCs w:val="22"/>
        </w:rPr>
        <w:t>2</w:t>
      </w:r>
      <w:r w:rsidR="003F593E">
        <w:rPr>
          <w:rFonts w:ascii="Arial" w:hAnsi="Arial" w:cs="Arial"/>
          <w:sz w:val="22"/>
          <w:szCs w:val="22"/>
        </w:rPr>
        <w:t>/</w:t>
      </w:r>
      <w:r w:rsidR="004D11EE">
        <w:rPr>
          <w:rFonts w:ascii="Arial" w:hAnsi="Arial" w:cs="Arial"/>
          <w:sz w:val="22"/>
          <w:szCs w:val="22"/>
        </w:rPr>
        <w:t>2021</w:t>
      </w:r>
      <w:r w:rsidR="003F593E">
        <w:rPr>
          <w:rFonts w:ascii="Arial" w:hAnsi="Arial" w:cs="Arial"/>
          <w:sz w:val="22"/>
          <w:szCs w:val="22"/>
        </w:rPr>
        <w:t>.</w:t>
      </w:r>
    </w:p>
    <w:p w:rsidR="004F6A4C" w:rsidRPr="00F03955" w:rsidRDefault="004F6A4C" w:rsidP="005C0A3B">
      <w:pPr>
        <w:jc w:val="both"/>
        <w:rPr>
          <w:rFonts w:ascii="Arial" w:hAnsi="Arial" w:cs="Arial"/>
          <w:sz w:val="22"/>
          <w:szCs w:val="22"/>
        </w:rPr>
      </w:pPr>
    </w:p>
    <w:p w:rsidR="004D11EE" w:rsidRPr="00535E63" w:rsidRDefault="004D11EE" w:rsidP="004D11EE">
      <w:pPr>
        <w:jc w:val="both"/>
        <w:rPr>
          <w:rFonts w:ascii="Arial" w:hAnsi="Arial" w:cs="Arial"/>
          <w:b/>
          <w:sz w:val="22"/>
          <w:szCs w:val="22"/>
        </w:rPr>
      </w:pPr>
      <w:r w:rsidRPr="00535E63">
        <w:rPr>
          <w:rFonts w:ascii="Arial" w:hAnsi="Arial" w:cs="Arial"/>
          <w:b/>
          <w:sz w:val="22"/>
          <w:szCs w:val="22"/>
        </w:rPr>
        <w:t>4 - CONDIÇÕES DE PARTICIPAÇÃO EXCLUSIVA DE MICRO E PEQUENAS EMPRESAS</w:t>
      </w:r>
    </w:p>
    <w:p w:rsidR="004D11EE" w:rsidRPr="00535E63" w:rsidRDefault="004D11EE" w:rsidP="004D11EE">
      <w:pPr>
        <w:jc w:val="both"/>
        <w:rPr>
          <w:rFonts w:ascii="Arial" w:hAnsi="Arial" w:cs="Arial"/>
          <w:b/>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 xml:space="preserve">4.1 - Poderão participar desta Licitação as empresas que tenham ramo de atividade compatível com o objeto e que atenderem a todas as exigências, inclusive quanto à documentação requisitada no Edital, indicada no Cartão do CNPJ ou estatuto, ou contrato social com seus termos aditivos; </w:t>
      </w:r>
    </w:p>
    <w:p w:rsidR="004D11EE" w:rsidRPr="00535E63" w:rsidRDefault="004D11EE" w:rsidP="004D11EE">
      <w:pPr>
        <w:jc w:val="both"/>
        <w:rPr>
          <w:rFonts w:ascii="Arial" w:hAnsi="Arial" w:cs="Arial"/>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 xml:space="preserve">4.2 - Nos termos do inciso I do Art. 48 da Lei Complementar nº. 123/2006 a presente licitação é destinada à exclusiva participação de Micro e Pequenas Empresas. </w:t>
      </w:r>
    </w:p>
    <w:p w:rsidR="004D11EE" w:rsidRPr="00535E63" w:rsidRDefault="004D11EE" w:rsidP="004D11EE">
      <w:pPr>
        <w:jc w:val="both"/>
        <w:rPr>
          <w:rFonts w:ascii="Arial" w:hAnsi="Arial" w:cs="Arial"/>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 xml:space="preserve">4.2.1 - Consideram-se Micro, Pequenas Empresas e Micro Empreendedor Individual, aptas à participação no presente certame aquelas que preenchem os requisitos conforme estabelece </w:t>
      </w:r>
      <w:r w:rsidRPr="00535E63">
        <w:rPr>
          <w:rFonts w:ascii="Arial" w:hAnsi="Arial" w:cs="Arial"/>
          <w:sz w:val="22"/>
          <w:szCs w:val="22"/>
          <w:u w:val="single"/>
        </w:rPr>
        <w:t>artigo 49, II,</w:t>
      </w:r>
      <w:r w:rsidRPr="00535E63">
        <w:rPr>
          <w:rFonts w:ascii="Arial" w:hAnsi="Arial" w:cs="Arial"/>
          <w:sz w:val="22"/>
          <w:szCs w:val="22"/>
        </w:rPr>
        <w:t xml:space="preserve"> da </w:t>
      </w:r>
      <w:hyperlink r:id="rId7" w:history="1">
        <w:r w:rsidRPr="00535E63">
          <w:rPr>
            <w:rStyle w:val="Hyperlink"/>
            <w:rFonts w:ascii="Arial" w:hAnsi="Arial" w:cs="Arial"/>
            <w:sz w:val="22"/>
            <w:szCs w:val="22"/>
          </w:rPr>
          <w:t xml:space="preserve">Lei Complementar 123/2006 e suas alterações, </w:t>
        </w:r>
      </w:hyperlink>
      <w:r w:rsidRPr="00535E63">
        <w:rPr>
          <w:rFonts w:ascii="Arial" w:hAnsi="Arial" w:cs="Arial"/>
          <w:sz w:val="22"/>
          <w:szCs w:val="22"/>
        </w:rPr>
        <w:t xml:space="preserve"> bem como ao seu regulamento, </w:t>
      </w:r>
      <w:r w:rsidRPr="00535E63">
        <w:rPr>
          <w:rFonts w:ascii="Arial" w:hAnsi="Arial" w:cs="Arial"/>
          <w:sz w:val="22"/>
          <w:szCs w:val="22"/>
          <w:u w:val="single"/>
        </w:rPr>
        <w:t>consistente no artigo 1º do Decreto 8.538/</w:t>
      </w:r>
      <w:r>
        <w:rPr>
          <w:rFonts w:ascii="Arial" w:hAnsi="Arial" w:cs="Arial"/>
          <w:sz w:val="22"/>
          <w:szCs w:val="22"/>
          <w:u w:val="single"/>
        </w:rPr>
        <w:t>2021</w:t>
      </w:r>
      <w:r w:rsidRPr="00535E63">
        <w:rPr>
          <w:rFonts w:ascii="Arial" w:hAnsi="Arial" w:cs="Arial"/>
          <w:sz w:val="22"/>
          <w:szCs w:val="22"/>
        </w:rPr>
        <w:t xml:space="preserve">, o ITEM ou LOTE, cujo valor orçado seja igual ou inferior a R$ 80.000,00 (oitenta mil reais), é de </w:t>
      </w:r>
      <w:r w:rsidRPr="00535E63">
        <w:rPr>
          <w:rFonts w:ascii="Arial" w:hAnsi="Arial" w:cs="Arial"/>
          <w:sz w:val="22"/>
          <w:szCs w:val="22"/>
          <w:u w:val="single"/>
        </w:rPr>
        <w:t>exclusiva</w:t>
      </w:r>
      <w:r w:rsidRPr="00535E63">
        <w:rPr>
          <w:rFonts w:ascii="Arial" w:hAnsi="Arial" w:cs="Arial"/>
          <w:sz w:val="22"/>
          <w:szCs w:val="22"/>
        </w:rPr>
        <w:t xml:space="preserve"> participação de MICROEMPRESAS e EMPRESAS DE PEQUENO PORTE, que comprovarem o seu enquadramento.</w:t>
      </w:r>
    </w:p>
    <w:p w:rsidR="004D11EE" w:rsidRPr="00535E63" w:rsidRDefault="004D11EE" w:rsidP="004D11EE">
      <w:pPr>
        <w:jc w:val="both"/>
        <w:rPr>
          <w:rFonts w:ascii="Arial" w:hAnsi="Arial" w:cs="Arial"/>
          <w:sz w:val="22"/>
          <w:szCs w:val="22"/>
        </w:rPr>
      </w:pPr>
    </w:p>
    <w:p w:rsidR="004D11EE" w:rsidRPr="00275B79" w:rsidRDefault="004D11EE" w:rsidP="004D11EE">
      <w:pPr>
        <w:jc w:val="both"/>
        <w:rPr>
          <w:rFonts w:ascii="Arial" w:hAnsi="Arial" w:cs="Arial"/>
          <w:b/>
          <w:i/>
          <w:color w:val="000000"/>
          <w:sz w:val="28"/>
          <w:szCs w:val="28"/>
          <w:u w:val="single"/>
        </w:rPr>
      </w:pPr>
      <w:r w:rsidRPr="00275B79">
        <w:rPr>
          <w:rFonts w:ascii="Arial" w:hAnsi="Arial" w:cs="Arial"/>
          <w:b/>
          <w:i/>
          <w:sz w:val="28"/>
          <w:szCs w:val="28"/>
          <w:u w:val="single"/>
        </w:rPr>
        <w:t xml:space="preserve">4.2.2 – As empresas </w:t>
      </w:r>
      <w:proofErr w:type="spellStart"/>
      <w:r w:rsidRPr="00275B79">
        <w:rPr>
          <w:rFonts w:ascii="Arial" w:hAnsi="Arial" w:cs="Arial"/>
          <w:b/>
          <w:i/>
          <w:sz w:val="28"/>
          <w:szCs w:val="28"/>
          <w:u w:val="single"/>
        </w:rPr>
        <w:t>ME’s</w:t>
      </w:r>
      <w:proofErr w:type="spellEnd"/>
      <w:r w:rsidRPr="00275B79">
        <w:rPr>
          <w:rFonts w:ascii="Arial" w:hAnsi="Arial" w:cs="Arial"/>
          <w:b/>
          <w:i/>
          <w:sz w:val="28"/>
          <w:szCs w:val="28"/>
          <w:u w:val="single"/>
        </w:rPr>
        <w:t xml:space="preserve">, </w:t>
      </w:r>
      <w:proofErr w:type="spellStart"/>
      <w:r w:rsidRPr="00275B79">
        <w:rPr>
          <w:rFonts w:ascii="Arial" w:hAnsi="Arial" w:cs="Arial"/>
          <w:b/>
          <w:i/>
          <w:sz w:val="28"/>
          <w:szCs w:val="28"/>
          <w:u w:val="single"/>
        </w:rPr>
        <w:t>EPP’s</w:t>
      </w:r>
      <w:proofErr w:type="spellEnd"/>
      <w:r w:rsidRPr="00275B79">
        <w:rPr>
          <w:rFonts w:ascii="Arial" w:hAnsi="Arial" w:cs="Arial"/>
          <w:b/>
          <w:i/>
          <w:sz w:val="28"/>
          <w:szCs w:val="28"/>
          <w:u w:val="single"/>
        </w:rPr>
        <w:t xml:space="preserve"> ou MEI sediadas no município de Flor do Sertão – SC, terão a vantagem de </w:t>
      </w:r>
      <w:r w:rsidRPr="00275B79">
        <w:rPr>
          <w:rFonts w:ascii="Arial" w:hAnsi="Arial" w:cs="Arial"/>
          <w:b/>
          <w:i/>
          <w:color w:val="000000"/>
          <w:sz w:val="28"/>
          <w:szCs w:val="28"/>
          <w:u w:val="single"/>
        </w:rPr>
        <w:t xml:space="preserve">10% (dez por cento) do melhor preço </w:t>
      </w:r>
      <w:proofErr w:type="gramStart"/>
      <w:r w:rsidRPr="00275B79">
        <w:rPr>
          <w:rFonts w:ascii="Arial" w:hAnsi="Arial" w:cs="Arial"/>
          <w:b/>
          <w:i/>
          <w:color w:val="000000"/>
          <w:sz w:val="28"/>
          <w:szCs w:val="28"/>
          <w:u w:val="single"/>
        </w:rPr>
        <w:t>válido.”</w:t>
      </w:r>
      <w:proofErr w:type="gramEnd"/>
      <w:r w:rsidRPr="00275B79">
        <w:rPr>
          <w:rFonts w:ascii="Arial" w:hAnsi="Arial" w:cs="Arial"/>
          <w:b/>
          <w:i/>
          <w:color w:val="000000"/>
          <w:sz w:val="28"/>
          <w:szCs w:val="28"/>
          <w:u w:val="single"/>
        </w:rPr>
        <w:t xml:space="preserve"> (NR) sobre das demais empresas conforme Art. .48 </w:t>
      </w:r>
      <w:proofErr w:type="spellStart"/>
      <w:r w:rsidRPr="00275B79">
        <w:rPr>
          <w:rFonts w:ascii="Arial" w:hAnsi="Arial" w:cs="Arial"/>
          <w:b/>
          <w:i/>
          <w:color w:val="000000"/>
          <w:sz w:val="28"/>
          <w:szCs w:val="28"/>
          <w:u w:val="single"/>
        </w:rPr>
        <w:t>insiso</w:t>
      </w:r>
      <w:proofErr w:type="spellEnd"/>
      <w:r w:rsidRPr="00275B79">
        <w:rPr>
          <w:rFonts w:ascii="Arial" w:hAnsi="Arial" w:cs="Arial"/>
          <w:b/>
          <w:i/>
          <w:color w:val="000000"/>
          <w:sz w:val="28"/>
          <w:szCs w:val="28"/>
          <w:u w:val="single"/>
        </w:rPr>
        <w:t xml:space="preserve"> 3o da Lei Complementar nº. 147/2014.</w:t>
      </w:r>
    </w:p>
    <w:p w:rsidR="004D11EE" w:rsidRPr="00275B79" w:rsidRDefault="004D11EE" w:rsidP="004D11EE">
      <w:pPr>
        <w:jc w:val="both"/>
        <w:rPr>
          <w:rFonts w:ascii="Arial" w:hAnsi="Arial" w:cs="Arial"/>
          <w:sz w:val="28"/>
          <w:szCs w:val="28"/>
        </w:rPr>
      </w:pPr>
    </w:p>
    <w:p w:rsidR="004D11EE" w:rsidRPr="00275B79" w:rsidRDefault="004D11EE" w:rsidP="004D11EE">
      <w:pPr>
        <w:jc w:val="both"/>
        <w:rPr>
          <w:rFonts w:ascii="Arial" w:hAnsi="Arial" w:cs="Arial"/>
          <w:b/>
          <w:i/>
          <w:sz w:val="28"/>
          <w:szCs w:val="28"/>
          <w:u w:val="single"/>
        </w:rPr>
      </w:pPr>
      <w:r w:rsidRPr="00275B79">
        <w:rPr>
          <w:rFonts w:ascii="Arial" w:hAnsi="Arial" w:cs="Arial"/>
          <w:b/>
          <w:i/>
          <w:sz w:val="28"/>
          <w:szCs w:val="28"/>
          <w:u w:val="single"/>
        </w:rPr>
        <w:t>4.2.3 - O ITEM ou LOTE, que não atender no mínimo 3 (três) propostas válidas, de empresas enquadradas como ME, EPP ou MEI, será aberto para participação das empresas normais, a fim de evitar a repetição do certame.</w:t>
      </w:r>
    </w:p>
    <w:p w:rsidR="004D11EE" w:rsidRPr="00535E63" w:rsidRDefault="004D11EE" w:rsidP="004D11EE">
      <w:pPr>
        <w:tabs>
          <w:tab w:val="left" w:pos="5415"/>
        </w:tabs>
        <w:jc w:val="both"/>
        <w:rPr>
          <w:rFonts w:ascii="Arial" w:hAnsi="Arial" w:cs="Arial"/>
          <w:sz w:val="22"/>
          <w:szCs w:val="22"/>
        </w:rPr>
      </w:pPr>
      <w:r w:rsidRPr="00535E63">
        <w:rPr>
          <w:rFonts w:ascii="Arial" w:hAnsi="Arial" w:cs="Arial"/>
          <w:sz w:val="22"/>
          <w:szCs w:val="22"/>
        </w:rPr>
        <w:tab/>
      </w:r>
    </w:p>
    <w:p w:rsidR="004D11EE" w:rsidRPr="00535E63" w:rsidRDefault="004D11EE" w:rsidP="004D11EE">
      <w:pPr>
        <w:jc w:val="both"/>
        <w:rPr>
          <w:rFonts w:ascii="Arial" w:eastAsia="Batang" w:hAnsi="Arial" w:cs="Arial"/>
          <w:sz w:val="22"/>
          <w:szCs w:val="22"/>
        </w:rPr>
      </w:pPr>
      <w:r w:rsidRPr="00535E63">
        <w:rPr>
          <w:rFonts w:ascii="Arial" w:hAnsi="Arial" w:cs="Arial"/>
          <w:sz w:val="22"/>
          <w:szCs w:val="22"/>
        </w:rPr>
        <w:t xml:space="preserve">4.2.4 - Para fins de comprovação da condição de Micro ou Empresas de Pequeno Porte assim definidas aquelas que se enquadram na classificação descritas no art. 3º da Lei Complementar nº. 123/2006, as Licitantes deverão apresentar </w:t>
      </w:r>
      <w:r w:rsidRPr="00535E63">
        <w:rPr>
          <w:rFonts w:ascii="Arial" w:hAnsi="Arial" w:cs="Arial"/>
          <w:noProof/>
          <w:sz w:val="22"/>
          <w:szCs w:val="22"/>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535E63">
        <w:rPr>
          <w:rFonts w:ascii="Arial" w:eastAsia="Batang" w:hAnsi="Arial" w:cs="Arial"/>
          <w:sz w:val="22"/>
          <w:szCs w:val="22"/>
        </w:rPr>
        <w:t xml:space="preserve"> emitida a menos de 120 (cento e vinte) dias da data marcada para abertura da presente Licitação.</w:t>
      </w:r>
    </w:p>
    <w:p w:rsidR="004D11EE" w:rsidRPr="00535E63" w:rsidRDefault="004D11EE" w:rsidP="004D11EE">
      <w:pPr>
        <w:jc w:val="both"/>
        <w:rPr>
          <w:rFonts w:ascii="Arial" w:hAnsi="Arial" w:cs="Arial"/>
          <w:b/>
          <w:snapToGrid w:val="0"/>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4.3 – Justifica-se a delimitação da região, com base no Decreto 8.538/15, bem como na Lei 123/2006 e alterações, que estabelece o tratamento diferenciado, visando à promoção do desenvolvimento econômico e social no âmbito municipal, à ampliação da eficiência das políticas públicas e ao incentivo à inovação tecnológica.</w:t>
      </w:r>
    </w:p>
    <w:p w:rsidR="004D11EE" w:rsidRPr="00535E63" w:rsidRDefault="004D11EE" w:rsidP="004D11EE">
      <w:pPr>
        <w:jc w:val="both"/>
        <w:rPr>
          <w:rFonts w:ascii="Arial" w:hAnsi="Arial" w:cs="Arial"/>
          <w:sz w:val="22"/>
          <w:szCs w:val="22"/>
        </w:rPr>
      </w:pPr>
    </w:p>
    <w:p w:rsidR="004D11EE" w:rsidRPr="00535E63" w:rsidRDefault="004D11EE" w:rsidP="004D11EE">
      <w:pPr>
        <w:jc w:val="both"/>
        <w:rPr>
          <w:rFonts w:ascii="Arial" w:hAnsi="Arial" w:cs="Arial"/>
          <w:sz w:val="22"/>
          <w:szCs w:val="22"/>
          <w:lang w:val="x-none"/>
        </w:rPr>
      </w:pPr>
      <w:r w:rsidRPr="00535E63">
        <w:rPr>
          <w:rFonts w:ascii="Arial" w:hAnsi="Arial" w:cs="Arial"/>
          <w:sz w:val="22"/>
          <w:szCs w:val="22"/>
        </w:rPr>
        <w:t xml:space="preserve">4.3.1 - </w:t>
      </w:r>
      <w:r w:rsidRPr="00535E63">
        <w:rPr>
          <w:rFonts w:ascii="Arial" w:hAnsi="Arial" w:cs="Arial"/>
          <w:sz w:val="22"/>
          <w:szCs w:val="22"/>
          <w:lang w:val="x-none"/>
        </w:rPr>
        <w:t xml:space="preserve">Justifica-se os benefícios as empresas locais, pois as empresas </w:t>
      </w:r>
      <w:proofErr w:type="spellStart"/>
      <w:r w:rsidRPr="00535E63">
        <w:rPr>
          <w:rFonts w:ascii="Arial" w:hAnsi="Arial" w:cs="Arial"/>
          <w:sz w:val="22"/>
          <w:szCs w:val="22"/>
          <w:lang w:val="x-none"/>
        </w:rPr>
        <w:t>ME’s</w:t>
      </w:r>
      <w:proofErr w:type="spellEnd"/>
      <w:r w:rsidRPr="00535E63">
        <w:rPr>
          <w:rFonts w:ascii="Arial" w:hAnsi="Arial" w:cs="Arial"/>
          <w:sz w:val="22"/>
          <w:szCs w:val="22"/>
          <w:lang w:val="x-none"/>
        </w:rPr>
        <w:t xml:space="preserve">, </w:t>
      </w:r>
      <w:proofErr w:type="spellStart"/>
      <w:r w:rsidRPr="00535E63">
        <w:rPr>
          <w:rFonts w:ascii="Arial" w:hAnsi="Arial" w:cs="Arial"/>
          <w:sz w:val="22"/>
          <w:szCs w:val="22"/>
          <w:lang w:val="x-none"/>
        </w:rPr>
        <w:t>EPP’s</w:t>
      </w:r>
      <w:proofErr w:type="spellEnd"/>
      <w:r w:rsidRPr="00535E63">
        <w:rPr>
          <w:rFonts w:ascii="Arial" w:hAnsi="Arial" w:cs="Arial"/>
          <w:sz w:val="22"/>
          <w:szCs w:val="22"/>
          <w:lang w:val="x-none"/>
        </w:rPr>
        <w:t xml:space="preserve"> ou MEI do município de Flor do Sertão, não possuem condições, em competir com aquelas que atuam em locais com maior índice de desenvolvimento econômico, e que atuam diariamente em licitações em todo território nacional. </w:t>
      </w:r>
    </w:p>
    <w:p w:rsidR="004D11EE" w:rsidRPr="00535E63" w:rsidRDefault="004D11EE" w:rsidP="004D11EE">
      <w:pPr>
        <w:jc w:val="both"/>
        <w:rPr>
          <w:rFonts w:ascii="Arial" w:hAnsi="Arial" w:cs="Arial"/>
          <w:sz w:val="22"/>
          <w:szCs w:val="22"/>
          <w:lang w:val="x-none"/>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lastRenderedPageBreak/>
        <w:t>4.4 - A</w:t>
      </w:r>
      <w:r w:rsidRPr="00535E63">
        <w:rPr>
          <w:rFonts w:ascii="Arial" w:hAnsi="Arial" w:cs="Arial"/>
          <w:sz w:val="22"/>
          <w:szCs w:val="22"/>
          <w:lang w:val="x-none"/>
        </w:rPr>
        <w:t xml:space="preserve"> vantagem constante no edital foi definida visando o incentivo econômico as </w:t>
      </w:r>
      <w:proofErr w:type="gramStart"/>
      <w:r w:rsidRPr="00535E63">
        <w:rPr>
          <w:rFonts w:ascii="Arial" w:hAnsi="Arial" w:cs="Arial"/>
          <w:sz w:val="22"/>
          <w:szCs w:val="22"/>
          <w:lang w:val="x-none"/>
        </w:rPr>
        <w:t>empresa sediadas</w:t>
      </w:r>
      <w:proofErr w:type="gramEnd"/>
      <w:r w:rsidRPr="00535E63">
        <w:rPr>
          <w:rFonts w:ascii="Arial" w:hAnsi="Arial" w:cs="Arial"/>
          <w:sz w:val="22"/>
          <w:szCs w:val="22"/>
          <w:lang w:val="x-none"/>
        </w:rPr>
        <w:t xml:space="preserve"> no município de Flor do Sertão, tendo em vista que a economia dos mesmos reflete na economia e crescimento do município sede</w:t>
      </w:r>
      <w:r w:rsidRPr="00535E63">
        <w:rPr>
          <w:rFonts w:ascii="Arial" w:hAnsi="Arial" w:cs="Arial"/>
          <w:sz w:val="22"/>
          <w:szCs w:val="22"/>
        </w:rPr>
        <w:t>.</w:t>
      </w:r>
    </w:p>
    <w:p w:rsidR="004D11EE" w:rsidRPr="00535E63" w:rsidRDefault="004D11EE" w:rsidP="004D11EE">
      <w:pPr>
        <w:jc w:val="both"/>
        <w:rPr>
          <w:rFonts w:ascii="Arial" w:hAnsi="Arial" w:cs="Arial"/>
          <w:sz w:val="22"/>
          <w:szCs w:val="22"/>
        </w:rPr>
      </w:pPr>
    </w:p>
    <w:p w:rsidR="004D11EE" w:rsidRPr="00535E63" w:rsidRDefault="004D11EE" w:rsidP="004D11EE">
      <w:pPr>
        <w:jc w:val="both"/>
        <w:rPr>
          <w:rFonts w:ascii="Arial" w:hAnsi="Arial" w:cs="Arial"/>
          <w:noProof/>
          <w:sz w:val="22"/>
          <w:szCs w:val="22"/>
        </w:rPr>
      </w:pPr>
      <w:r w:rsidRPr="00535E63">
        <w:rPr>
          <w:rFonts w:ascii="Arial" w:hAnsi="Arial" w:cs="Arial"/>
          <w:noProof/>
          <w:sz w:val="22"/>
          <w:szCs w:val="22"/>
        </w:rPr>
        <w:t>4.4.1 - Entende-se como empresa sediada no local, aquela que possua registro na cidade de Flor do Sertão/SC.</w:t>
      </w:r>
    </w:p>
    <w:p w:rsidR="004D11EE" w:rsidRPr="00535E63" w:rsidRDefault="004D11EE" w:rsidP="004D11EE">
      <w:pPr>
        <w:jc w:val="both"/>
        <w:rPr>
          <w:rFonts w:ascii="Arial" w:hAnsi="Arial" w:cs="Arial"/>
          <w:noProof/>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 e Municipal.</w:t>
      </w:r>
    </w:p>
    <w:p w:rsidR="004D11EE" w:rsidRPr="00535E63" w:rsidRDefault="004D11EE" w:rsidP="004D11EE">
      <w:pPr>
        <w:jc w:val="both"/>
        <w:rPr>
          <w:rFonts w:ascii="Arial" w:hAnsi="Arial" w:cs="Arial"/>
          <w:sz w:val="22"/>
          <w:szCs w:val="22"/>
        </w:rPr>
      </w:pPr>
    </w:p>
    <w:p w:rsidR="004D11EE" w:rsidRPr="00535E63" w:rsidRDefault="004D11EE" w:rsidP="004D11EE">
      <w:pPr>
        <w:jc w:val="both"/>
        <w:rPr>
          <w:rFonts w:ascii="Arial" w:hAnsi="Arial" w:cs="Arial"/>
          <w:sz w:val="22"/>
          <w:szCs w:val="22"/>
        </w:rPr>
      </w:pPr>
      <w:r w:rsidRPr="00535E63">
        <w:rPr>
          <w:rFonts w:ascii="Arial" w:hAnsi="Arial" w:cs="Arial"/>
          <w:sz w:val="22"/>
          <w:szCs w:val="22"/>
        </w:rPr>
        <w:t>4.6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4D11EE" w:rsidRPr="00535E63" w:rsidRDefault="004D11EE" w:rsidP="004D11EE">
      <w:pPr>
        <w:jc w:val="both"/>
        <w:rPr>
          <w:rFonts w:ascii="Arial" w:hAnsi="Arial" w:cs="Arial"/>
          <w:sz w:val="22"/>
          <w:szCs w:val="22"/>
        </w:rPr>
      </w:pPr>
    </w:p>
    <w:p w:rsidR="004F6A4C" w:rsidRPr="00F03955" w:rsidRDefault="004D11EE" w:rsidP="004D11EE">
      <w:pPr>
        <w:jc w:val="both"/>
        <w:rPr>
          <w:rFonts w:ascii="Arial" w:hAnsi="Arial" w:cs="Arial"/>
          <w:sz w:val="22"/>
          <w:szCs w:val="22"/>
        </w:rPr>
      </w:pPr>
      <w:r w:rsidRPr="00535E63">
        <w:rPr>
          <w:rFonts w:ascii="Arial" w:hAnsi="Arial" w:cs="Arial"/>
          <w:sz w:val="22"/>
          <w:szCs w:val="22"/>
        </w:rPr>
        <w:t xml:space="preserve">4.7 - O proponente que se enquadrar na condição de </w:t>
      </w:r>
      <w:proofErr w:type="gramStart"/>
      <w:r w:rsidRPr="00535E63">
        <w:rPr>
          <w:rFonts w:ascii="Arial" w:hAnsi="Arial" w:cs="Arial"/>
          <w:sz w:val="22"/>
          <w:szCs w:val="22"/>
        </w:rPr>
        <w:t>micro empreendedor</w:t>
      </w:r>
      <w:proofErr w:type="gramEnd"/>
      <w:r w:rsidRPr="00535E63">
        <w:rPr>
          <w:rFonts w:ascii="Arial" w:hAnsi="Arial" w:cs="Arial"/>
          <w:sz w:val="22"/>
          <w:szCs w:val="22"/>
        </w:rPr>
        <w:t xml:space="preserve"> individual, microempresa ou empresa de pequeno porte, para que possa se beneficiar das disposições da Lei Complementar nº. 123/06 e Lei Complementar nº. 147/2014, deverá comprovar esta condição mediante documento hábil. Não feita esta comprovação no momento oportuno (Credenciamento), a proposta será analisada segundo o regramento padrão.</w:t>
      </w:r>
    </w:p>
    <w:p w:rsidR="004D11EE" w:rsidRDefault="004D11EE" w:rsidP="004F6A4C">
      <w:pPr>
        <w:jc w:val="both"/>
        <w:rPr>
          <w:rFonts w:ascii="Arial" w:hAnsi="Arial" w:cs="Arial"/>
          <w:b/>
          <w:sz w:val="22"/>
          <w:szCs w:val="22"/>
        </w:rPr>
      </w:pPr>
    </w:p>
    <w:p w:rsidR="004F6A4C" w:rsidRDefault="00762F7A" w:rsidP="004F6A4C">
      <w:pPr>
        <w:jc w:val="both"/>
        <w:rPr>
          <w:rFonts w:ascii="Arial" w:hAnsi="Arial" w:cs="Arial"/>
          <w:b/>
          <w:sz w:val="22"/>
          <w:szCs w:val="22"/>
        </w:rPr>
      </w:pPr>
      <w:r w:rsidRPr="00F03955">
        <w:rPr>
          <w:rFonts w:ascii="Arial" w:hAnsi="Arial" w:cs="Arial"/>
          <w:b/>
          <w:sz w:val="22"/>
          <w:szCs w:val="22"/>
        </w:rPr>
        <w:t>5 – ENTREGA DOS ENVELOPES</w:t>
      </w:r>
    </w:p>
    <w:p w:rsidR="00941EE1" w:rsidRPr="00F03955" w:rsidRDefault="00941EE1" w:rsidP="004F6A4C">
      <w:pPr>
        <w:jc w:val="both"/>
        <w:rPr>
          <w:rFonts w:ascii="Arial" w:hAnsi="Arial" w:cs="Arial"/>
          <w:b/>
          <w:sz w:val="22"/>
          <w:szCs w:val="22"/>
        </w:rPr>
      </w:pPr>
    </w:p>
    <w:p w:rsidR="004F6A4C" w:rsidRDefault="00762F7A" w:rsidP="004F6A4C">
      <w:pPr>
        <w:pStyle w:val="Corpodetexto2"/>
        <w:rPr>
          <w:bCs w:val="0"/>
          <w:sz w:val="22"/>
        </w:rPr>
      </w:pPr>
      <w:r w:rsidRPr="00F03955">
        <w:rPr>
          <w:bCs w:val="0"/>
          <w:sz w:val="22"/>
        </w:rPr>
        <w:t>5.1</w:t>
      </w:r>
      <w:r w:rsidR="004F6A4C" w:rsidRPr="00F03955">
        <w:rPr>
          <w:bCs w:val="0"/>
          <w:sz w:val="22"/>
        </w:rPr>
        <w:t xml:space="preserve"> – É condição para a participação na presente licitação à apresentação pelas licitantes, até a data, horário e no local indicado no </w:t>
      </w:r>
      <w:r w:rsidRPr="00F03955">
        <w:rPr>
          <w:bCs w:val="0"/>
          <w:sz w:val="22"/>
        </w:rPr>
        <w:t>preâmbulo</w:t>
      </w:r>
      <w:r w:rsidR="004F6A4C" w:rsidRPr="00F03955">
        <w:rPr>
          <w:bCs w:val="0"/>
          <w:sz w:val="22"/>
        </w:rPr>
        <w:t>, os envelopes da seguinte forma:</w:t>
      </w:r>
    </w:p>
    <w:p w:rsidR="00341F3E" w:rsidRPr="00F03955" w:rsidRDefault="00341F3E" w:rsidP="004F6A4C">
      <w:pPr>
        <w:pStyle w:val="Corpodetexto2"/>
        <w:rPr>
          <w:bCs w:val="0"/>
          <w:sz w:val="22"/>
        </w:rPr>
      </w:pP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A – ENVELOPE Nº. 01 –</w:t>
      </w:r>
      <w:r w:rsidR="004C7180" w:rsidRPr="00F03955">
        <w:rPr>
          <w:rFonts w:ascii="Arial" w:hAnsi="Arial" w:cs="Arial"/>
          <w:sz w:val="22"/>
          <w:szCs w:val="22"/>
        </w:rPr>
        <w:t xml:space="preserve"> PROPOSTA DE PREÇO</w:t>
      </w:r>
    </w:p>
    <w:p w:rsidR="004F6A4C" w:rsidRPr="00F03955" w:rsidRDefault="00136DD5" w:rsidP="004F6A4C">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1A121E">
        <w:rPr>
          <w:rFonts w:ascii="Arial" w:hAnsi="Arial" w:cs="Arial"/>
          <w:sz w:val="22"/>
          <w:szCs w:val="22"/>
        </w:rPr>
        <w:t>327/2021</w:t>
      </w:r>
    </w:p>
    <w:p w:rsidR="004F6A4C" w:rsidRPr="00F03955" w:rsidRDefault="00FB620D" w:rsidP="004F6A4C">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1A121E">
        <w:rPr>
          <w:rFonts w:ascii="Arial" w:hAnsi="Arial" w:cs="Arial"/>
          <w:sz w:val="22"/>
          <w:szCs w:val="22"/>
        </w:rPr>
        <w:t>10/2021</w:t>
      </w:r>
    </w:p>
    <w:p w:rsidR="004F6A4C" w:rsidRPr="00F03955" w:rsidRDefault="00F530A9" w:rsidP="004F6A4C">
      <w:pPr>
        <w:widowControl w:val="0"/>
        <w:snapToGrid w:val="0"/>
        <w:jc w:val="both"/>
        <w:rPr>
          <w:rFonts w:ascii="Arial" w:hAnsi="Arial" w:cs="Arial"/>
          <w:sz w:val="22"/>
          <w:szCs w:val="22"/>
        </w:rPr>
      </w:pPr>
      <w:r>
        <w:rPr>
          <w:rFonts w:ascii="Arial" w:hAnsi="Arial" w:cs="Arial"/>
          <w:sz w:val="22"/>
          <w:szCs w:val="22"/>
        </w:rPr>
        <w:t>MUNICÍPIO</w:t>
      </w:r>
      <w:r w:rsidR="004F6A4C" w:rsidRPr="00F03955">
        <w:rPr>
          <w:rFonts w:ascii="Arial" w:hAnsi="Arial" w:cs="Arial"/>
          <w:sz w:val="22"/>
          <w:szCs w:val="22"/>
        </w:rPr>
        <w:t xml:space="preserve"> DE FLOR DO SERTÃO – SC</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PROPONENTE:</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ENDEREÇO:</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CNPJ:</w:t>
      </w:r>
    </w:p>
    <w:p w:rsidR="004F6A4C" w:rsidRPr="00F03955" w:rsidRDefault="004F6A4C" w:rsidP="004F6A4C">
      <w:pPr>
        <w:widowControl w:val="0"/>
        <w:snapToGrid w:val="0"/>
        <w:jc w:val="both"/>
        <w:rPr>
          <w:rFonts w:ascii="Arial" w:hAnsi="Arial" w:cs="Arial"/>
          <w:sz w:val="22"/>
          <w:szCs w:val="22"/>
        </w:rPr>
      </w:pPr>
      <w:r w:rsidRPr="00F03955">
        <w:rPr>
          <w:rFonts w:ascii="Arial" w:hAnsi="Arial" w:cs="Arial"/>
          <w:sz w:val="22"/>
          <w:szCs w:val="22"/>
        </w:rPr>
        <w:t>FONE:</w:t>
      </w:r>
    </w:p>
    <w:p w:rsidR="004F6A4C" w:rsidRPr="00F03955" w:rsidRDefault="004F6A4C" w:rsidP="004F6A4C">
      <w:pPr>
        <w:widowControl w:val="0"/>
        <w:snapToGrid w:val="0"/>
        <w:jc w:val="both"/>
        <w:rPr>
          <w:rFonts w:ascii="Arial" w:hAnsi="Arial" w:cs="Arial"/>
          <w:sz w:val="22"/>
          <w:szCs w:val="22"/>
        </w:rPr>
      </w:pPr>
    </w:p>
    <w:p w:rsidR="004F6A4C" w:rsidRPr="00F03955" w:rsidRDefault="004F6A4C" w:rsidP="004F6A4C">
      <w:pPr>
        <w:pStyle w:val="Ttulo7"/>
        <w:rPr>
          <w:b w:val="0"/>
          <w:sz w:val="22"/>
          <w:szCs w:val="22"/>
        </w:rPr>
      </w:pPr>
      <w:r w:rsidRPr="00F03955">
        <w:rPr>
          <w:b w:val="0"/>
          <w:sz w:val="22"/>
          <w:szCs w:val="22"/>
        </w:rPr>
        <w:t xml:space="preserve">B – ENVELOPE Nº. 02 – </w:t>
      </w:r>
      <w:r w:rsidR="004C7180" w:rsidRPr="00F03955">
        <w:rPr>
          <w:b w:val="0"/>
          <w:sz w:val="22"/>
          <w:szCs w:val="22"/>
        </w:rPr>
        <w:t>DOCUMENTOS PARA HABILITAÇÃO</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 xml:space="preserve">PROCESSO LICITATÓRIO Nº. </w:t>
      </w:r>
      <w:r w:rsidR="001A121E">
        <w:rPr>
          <w:rFonts w:ascii="Arial" w:hAnsi="Arial" w:cs="Arial"/>
          <w:sz w:val="22"/>
          <w:szCs w:val="22"/>
        </w:rPr>
        <w:t>327/2021</w:t>
      </w:r>
    </w:p>
    <w:p w:rsidR="00F03112" w:rsidRPr="00F03955" w:rsidRDefault="00F03112" w:rsidP="00F03112">
      <w:pPr>
        <w:widowControl w:val="0"/>
        <w:snapToGrid w:val="0"/>
        <w:jc w:val="both"/>
        <w:rPr>
          <w:rFonts w:ascii="Arial" w:hAnsi="Arial" w:cs="Arial"/>
          <w:sz w:val="22"/>
          <w:szCs w:val="22"/>
        </w:rPr>
      </w:pPr>
      <w:r>
        <w:rPr>
          <w:rFonts w:ascii="Arial" w:hAnsi="Arial" w:cs="Arial"/>
          <w:sz w:val="22"/>
          <w:szCs w:val="22"/>
        </w:rPr>
        <w:t xml:space="preserve">MODALIDADE: </w:t>
      </w:r>
      <w:r w:rsidR="00300361">
        <w:rPr>
          <w:rFonts w:ascii="Arial" w:hAnsi="Arial" w:cs="Arial"/>
          <w:sz w:val="22"/>
          <w:szCs w:val="22"/>
        </w:rPr>
        <w:t>PREGÃO - REGISTRO DE PREÇOS</w:t>
      </w:r>
      <w:r>
        <w:rPr>
          <w:rFonts w:ascii="Arial" w:hAnsi="Arial" w:cs="Arial"/>
          <w:sz w:val="22"/>
          <w:szCs w:val="22"/>
        </w:rPr>
        <w:t xml:space="preserve"> N°. </w:t>
      </w:r>
      <w:r w:rsidR="001A121E">
        <w:rPr>
          <w:rFonts w:ascii="Arial" w:hAnsi="Arial" w:cs="Arial"/>
          <w:sz w:val="22"/>
          <w:szCs w:val="22"/>
        </w:rPr>
        <w:t>10/2021</w:t>
      </w:r>
    </w:p>
    <w:p w:rsidR="00F530A9" w:rsidRPr="00F03955" w:rsidRDefault="00F530A9" w:rsidP="00F530A9">
      <w:pPr>
        <w:widowControl w:val="0"/>
        <w:snapToGrid w:val="0"/>
        <w:jc w:val="both"/>
        <w:rPr>
          <w:rFonts w:ascii="Arial" w:hAnsi="Arial" w:cs="Arial"/>
          <w:sz w:val="22"/>
          <w:szCs w:val="22"/>
        </w:rPr>
      </w:pPr>
      <w:r>
        <w:rPr>
          <w:rFonts w:ascii="Arial" w:hAnsi="Arial" w:cs="Arial"/>
          <w:sz w:val="22"/>
          <w:szCs w:val="22"/>
        </w:rPr>
        <w:t>MUNICÍPIO</w:t>
      </w:r>
      <w:r w:rsidRPr="00F03955">
        <w:rPr>
          <w:rFonts w:ascii="Arial" w:hAnsi="Arial" w:cs="Arial"/>
          <w:sz w:val="22"/>
          <w:szCs w:val="22"/>
        </w:rPr>
        <w:t xml:space="preserve"> DE FLOR DO SERTÃO – SC</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PROPONENTE:</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ENDEREÇO:</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CNPJ:</w:t>
      </w:r>
    </w:p>
    <w:p w:rsidR="00F03112" w:rsidRPr="00F03955" w:rsidRDefault="00F03112" w:rsidP="00F03112">
      <w:pPr>
        <w:widowControl w:val="0"/>
        <w:snapToGrid w:val="0"/>
        <w:jc w:val="both"/>
        <w:rPr>
          <w:rFonts w:ascii="Arial" w:hAnsi="Arial" w:cs="Arial"/>
          <w:sz w:val="22"/>
          <w:szCs w:val="22"/>
        </w:rPr>
      </w:pPr>
      <w:r w:rsidRPr="00F03955">
        <w:rPr>
          <w:rFonts w:ascii="Arial" w:hAnsi="Arial" w:cs="Arial"/>
          <w:sz w:val="22"/>
          <w:szCs w:val="22"/>
        </w:rPr>
        <w:t>FONE:</w:t>
      </w:r>
    </w:p>
    <w:p w:rsidR="004F6A4C" w:rsidRPr="00F03955" w:rsidRDefault="004F6A4C" w:rsidP="004F6A4C">
      <w:pPr>
        <w:widowControl w:val="0"/>
        <w:snapToGrid w:val="0"/>
        <w:jc w:val="both"/>
        <w:rPr>
          <w:rFonts w:ascii="Arial" w:hAnsi="Arial" w:cs="Arial"/>
          <w:sz w:val="22"/>
          <w:szCs w:val="22"/>
        </w:rPr>
      </w:pPr>
    </w:p>
    <w:p w:rsidR="004F6A4C" w:rsidRPr="00F03955" w:rsidRDefault="004C7180" w:rsidP="004F6A4C">
      <w:pPr>
        <w:jc w:val="both"/>
        <w:rPr>
          <w:rFonts w:ascii="Arial" w:hAnsi="Arial" w:cs="Arial"/>
          <w:sz w:val="22"/>
          <w:szCs w:val="22"/>
        </w:rPr>
      </w:pPr>
      <w:r w:rsidRPr="00F03955">
        <w:rPr>
          <w:rFonts w:ascii="Arial" w:hAnsi="Arial" w:cs="Arial"/>
          <w:sz w:val="22"/>
          <w:szCs w:val="22"/>
        </w:rPr>
        <w:t>5.2</w:t>
      </w:r>
      <w:r w:rsidR="004F6A4C" w:rsidRPr="00F03955">
        <w:rPr>
          <w:rFonts w:ascii="Arial" w:hAnsi="Arial" w:cs="Arial"/>
          <w:sz w:val="22"/>
          <w:szCs w:val="22"/>
        </w:rPr>
        <w:t xml:space="preserve"> – Para o caso da indicação acima referida apresentar-se incompleta ou com algum erro de transcrição nos envelopes, ou mesmo inversão dos envelopes (proposta no envelope de documentação ou vice-versa), tais fatos não constituirão motivo para exclusão da empresa do procedimento licitatório, desde que a incorreção apontada não cause dúvida ou não atrapalhe o andamento do processo;</w:t>
      </w:r>
    </w:p>
    <w:p w:rsidR="004F6A4C" w:rsidRPr="00F03955" w:rsidRDefault="004F6A4C" w:rsidP="004F6A4C">
      <w:pPr>
        <w:jc w:val="both"/>
        <w:rPr>
          <w:rFonts w:ascii="Arial" w:hAnsi="Arial" w:cs="Arial"/>
          <w:sz w:val="22"/>
          <w:szCs w:val="22"/>
        </w:rPr>
      </w:pPr>
    </w:p>
    <w:p w:rsidR="004F6A4C" w:rsidRDefault="004C7180" w:rsidP="004F6A4C">
      <w:pPr>
        <w:pStyle w:val="Corpodetexto2"/>
        <w:rPr>
          <w:bCs w:val="0"/>
          <w:sz w:val="22"/>
        </w:rPr>
      </w:pPr>
      <w:r w:rsidRPr="00F03955">
        <w:rPr>
          <w:bCs w:val="0"/>
          <w:sz w:val="22"/>
        </w:rPr>
        <w:t>5.3</w:t>
      </w:r>
      <w:r w:rsidR="004F6A4C" w:rsidRPr="00F03955">
        <w:rPr>
          <w:bCs w:val="0"/>
          <w:sz w:val="22"/>
        </w:rPr>
        <w:t xml:space="preserve"> – Em nenhuma hipótese serão recebidos os envelopes contendo a proposta de preços e a documentação para habilitação posteriormente ao prazo limite estabelecido neste edital;</w:t>
      </w:r>
    </w:p>
    <w:p w:rsidR="00872EEE" w:rsidRDefault="00872EEE" w:rsidP="004F6A4C">
      <w:pPr>
        <w:pStyle w:val="Corpodetexto2"/>
        <w:rPr>
          <w:bCs w:val="0"/>
          <w:sz w:val="22"/>
        </w:rPr>
      </w:pPr>
    </w:p>
    <w:p w:rsidR="004D11EE" w:rsidRDefault="004D11EE" w:rsidP="004D11EE">
      <w:pPr>
        <w:pStyle w:val="Corpodetexto2"/>
        <w:rPr>
          <w:b/>
          <w:sz w:val="22"/>
        </w:rPr>
      </w:pPr>
      <w:r w:rsidRPr="00860A61">
        <w:rPr>
          <w:b/>
          <w:sz w:val="22"/>
        </w:rPr>
        <w:t>6 – CREDENCIAMENTO</w:t>
      </w:r>
    </w:p>
    <w:p w:rsidR="001A121E" w:rsidRPr="00860A61" w:rsidRDefault="001A121E" w:rsidP="004D11EE">
      <w:pPr>
        <w:pStyle w:val="Corpodetexto2"/>
        <w:rPr>
          <w:b/>
          <w:bCs w:val="0"/>
          <w:sz w:val="22"/>
        </w:rPr>
      </w:pPr>
    </w:p>
    <w:p w:rsidR="004D11EE" w:rsidRPr="00860A61" w:rsidRDefault="004D11EE" w:rsidP="004D11EE">
      <w:pPr>
        <w:pStyle w:val="Corpodetexto2"/>
        <w:rPr>
          <w:sz w:val="22"/>
        </w:rPr>
      </w:pPr>
      <w:r w:rsidRPr="00860A61">
        <w:rPr>
          <w:sz w:val="22"/>
        </w:rPr>
        <w:t>6.1 - Antes do início da sessão, os representantes das interessadas em participar do certame que pretendam ofertar lances, ou apenas acompanhar a licitação, com poderes gerais de representação, porém sem poderes para ofertar lances, deverão se apresentar para credenciamento junto a Pregoeiro, devidamente munidos de documentos que os credenciem a participar desta licitação, inclusive com poderes para formulação de ofertas e lances verbais, se for o caso, nos termos previstos pelo inciso IV, do artigo 11, do Decreto nº. 3.555.</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6.2 - Cada licitante credenciará apenas um representante que será o único admitido a intervir no procedimento licitatório e a responder, para todos os atos e efeitos previstos neste Edital, por sua representada.</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6.3 - Por credenciamento entende-se a apresentação dos seguintes documentos, conforme o caso.</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napToGrid w:val="0"/>
          <w:sz w:val="22"/>
          <w:szCs w:val="22"/>
        </w:rPr>
      </w:pPr>
      <w:r w:rsidRPr="00860A61">
        <w:rPr>
          <w:rFonts w:ascii="Arial" w:hAnsi="Arial" w:cs="Arial"/>
          <w:snapToGrid w:val="0"/>
          <w:sz w:val="22"/>
          <w:szCs w:val="22"/>
        </w:rPr>
        <w:t xml:space="preserve">I - </w:t>
      </w:r>
      <w:r w:rsidRPr="00860A61">
        <w:rPr>
          <w:rFonts w:ascii="Arial" w:hAnsi="Arial" w:cs="Arial"/>
          <w:sz w:val="22"/>
          <w:szCs w:val="22"/>
        </w:rPr>
        <w:t>Cópia autenticada de Documento de identificação do Representante da empresa (Cédulas de Identidade, Carteira de Trabalho e Previdência Social, Carteira Nacional de Habilitação, Carteira de Identificação Profissional)</w:t>
      </w:r>
      <w:r w:rsidRPr="00860A61">
        <w:rPr>
          <w:rFonts w:ascii="Arial" w:hAnsi="Arial" w:cs="Arial"/>
          <w:snapToGrid w:val="0"/>
          <w:sz w:val="22"/>
          <w:szCs w:val="22"/>
        </w:rPr>
        <w:t>;</w:t>
      </w:r>
    </w:p>
    <w:p w:rsidR="004D11EE" w:rsidRPr="00860A61" w:rsidRDefault="004D11EE" w:rsidP="004D11EE">
      <w:pPr>
        <w:jc w:val="both"/>
        <w:rPr>
          <w:rFonts w:ascii="Arial" w:hAnsi="Arial" w:cs="Arial"/>
          <w:snapToGrid w:val="0"/>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II - Apresentação de procuração ou carta de credenciamento autenticada em cartório do representante legal da empresa modelo facultativo (Anexo VI). Se o credenciado for sócio administrador da empresa este item está dispensado.</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noProof/>
          <w:sz w:val="22"/>
          <w:szCs w:val="22"/>
        </w:rPr>
      </w:pPr>
      <w:r w:rsidRPr="00860A61">
        <w:rPr>
          <w:rFonts w:ascii="Arial" w:hAnsi="Arial" w:cs="Arial"/>
          <w:sz w:val="22"/>
          <w:szCs w:val="22"/>
        </w:rPr>
        <w:t xml:space="preserve">III - </w:t>
      </w:r>
      <w:r w:rsidRPr="00860A61">
        <w:rPr>
          <w:rFonts w:ascii="Arial" w:hAnsi="Arial" w:cs="Arial"/>
          <w:noProof/>
          <w:sz w:val="22"/>
          <w:szCs w:val="22"/>
        </w:rPr>
        <w:t xml:space="preserve">Certidão negativa de </w:t>
      </w:r>
      <w:r w:rsidRPr="00860A61">
        <w:rPr>
          <w:rFonts w:ascii="Arial" w:hAnsi="Arial" w:cs="Arial"/>
          <w:sz w:val="22"/>
          <w:szCs w:val="22"/>
          <w:shd w:val="clear" w:color="auto" w:fill="FFFFFF"/>
        </w:rPr>
        <w:t xml:space="preserve">Condenações Cíveis por Ato de Improbidade Administrativa e Inelegibilidade (todas as esferas) do representante da </w:t>
      </w:r>
      <w:r w:rsidRPr="00860A61">
        <w:rPr>
          <w:rFonts w:ascii="Arial" w:hAnsi="Arial" w:cs="Arial"/>
          <w:noProof/>
          <w:sz w:val="22"/>
          <w:szCs w:val="22"/>
        </w:rPr>
        <w:t>empresa participante com data e expedição inferior a 30 (trinta) dias a data de abertura do Processo Licitatorio. (</w:t>
      </w:r>
      <w:hyperlink r:id="rId8" w:history="1">
        <w:r w:rsidRPr="00860A61">
          <w:rPr>
            <w:rStyle w:val="Hyperlink"/>
            <w:rFonts w:ascii="Arial" w:hAnsi="Arial" w:cs="Arial"/>
            <w:noProof/>
            <w:sz w:val="22"/>
            <w:szCs w:val="22"/>
          </w:rPr>
          <w:t>https://www.cnj.jus.br/improbidadeadm/consultarrequerido.php?validar=form</w:t>
        </w:r>
      </w:hyperlink>
      <w:r w:rsidRPr="00860A61">
        <w:rPr>
          <w:rFonts w:ascii="Arial" w:hAnsi="Arial" w:cs="Arial"/>
          <w:noProof/>
          <w:sz w:val="22"/>
          <w:szCs w:val="22"/>
        </w:rPr>
        <w:t>).</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 xml:space="preserve">IV - Cópia autenticada do Ato Constitutivo, Estatuto ou Contrato Social em vigor, com suas alterações, devidamente registrado, em se tratando de Sociedades Comerciais e no caso de Sociedade por Ações, acompanhado de documentos de eleição de seus administradores. Caso a empresa seja </w:t>
      </w:r>
      <w:proofErr w:type="gramStart"/>
      <w:r w:rsidRPr="00860A61">
        <w:rPr>
          <w:rFonts w:ascii="Arial" w:hAnsi="Arial" w:cs="Arial"/>
          <w:sz w:val="22"/>
          <w:szCs w:val="22"/>
        </w:rPr>
        <w:t>Micro Empreendedor</w:t>
      </w:r>
      <w:proofErr w:type="gramEnd"/>
      <w:r w:rsidRPr="00860A61">
        <w:rPr>
          <w:rFonts w:ascii="Arial" w:hAnsi="Arial" w:cs="Arial"/>
          <w:sz w:val="22"/>
          <w:szCs w:val="22"/>
        </w:rPr>
        <w:t xml:space="preserve"> Individual (MEI), deverá apresentar Certificado da Condição de Microempreendedor Individual.</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noProof/>
          <w:sz w:val="22"/>
          <w:szCs w:val="22"/>
        </w:rPr>
        <w:t xml:space="preserve">V - </w:t>
      </w:r>
      <w:r w:rsidRPr="00860A61">
        <w:rPr>
          <w:rFonts w:ascii="Arial" w:hAnsi="Arial" w:cs="Arial"/>
          <w:b/>
          <w:noProof/>
          <w:sz w:val="22"/>
          <w:szCs w:val="22"/>
          <w:u w:val="single"/>
        </w:rPr>
        <w:t>Certidão Consilidada de Pessoa Juridica do Tribunal de Contas da União – TCU</w:t>
      </w:r>
      <w:r w:rsidRPr="00860A61">
        <w:rPr>
          <w:rFonts w:ascii="Arial" w:hAnsi="Arial" w:cs="Arial"/>
          <w:noProof/>
          <w:sz w:val="22"/>
          <w:szCs w:val="22"/>
        </w:rPr>
        <w:t>,</w:t>
      </w:r>
      <w:r w:rsidRPr="00860A61">
        <w:rPr>
          <w:rFonts w:ascii="Arial" w:hAnsi="Arial" w:cs="Arial"/>
          <w:sz w:val="22"/>
          <w:szCs w:val="22"/>
          <w:shd w:val="clear" w:color="auto" w:fill="FFFFFF"/>
        </w:rPr>
        <w:t xml:space="preserve"> da empresa participante </w:t>
      </w:r>
      <w:r w:rsidRPr="00860A61">
        <w:rPr>
          <w:rFonts w:ascii="Arial" w:hAnsi="Arial" w:cs="Arial"/>
          <w:noProof/>
          <w:sz w:val="22"/>
          <w:szCs w:val="22"/>
        </w:rPr>
        <w:t xml:space="preserve">com data e expedição inferior a 30 (trinta) dias a data de abertura do Processo Licitatorio. </w:t>
      </w:r>
      <w:r w:rsidRPr="00860A61">
        <w:rPr>
          <w:rFonts w:ascii="Arial" w:hAnsi="Arial" w:cs="Arial"/>
          <w:b/>
          <w:noProof/>
          <w:sz w:val="22"/>
          <w:szCs w:val="22"/>
        </w:rPr>
        <w:t>(</w:t>
      </w:r>
      <w:hyperlink r:id="rId9" w:history="1">
        <w:r w:rsidRPr="00860A61">
          <w:rPr>
            <w:rStyle w:val="Hyperlink"/>
            <w:rFonts w:ascii="Arial" w:hAnsi="Arial" w:cs="Arial"/>
            <w:b/>
            <w:sz w:val="22"/>
            <w:szCs w:val="22"/>
          </w:rPr>
          <w:t>https://certidoes-apf.apps.tcu.gov.br/</w:t>
        </w:r>
      </w:hyperlink>
      <w:r w:rsidRPr="00860A61">
        <w:rPr>
          <w:rFonts w:ascii="Arial" w:hAnsi="Arial" w:cs="Arial"/>
          <w:sz w:val="22"/>
          <w:szCs w:val="22"/>
        </w:rPr>
        <w:t>);</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noProof/>
          <w:sz w:val="22"/>
          <w:szCs w:val="22"/>
        </w:rPr>
      </w:pPr>
      <w:r w:rsidRPr="00860A61">
        <w:rPr>
          <w:rFonts w:ascii="Arial" w:hAnsi="Arial" w:cs="Arial"/>
          <w:sz w:val="22"/>
          <w:szCs w:val="22"/>
        </w:rPr>
        <w:t xml:space="preserve">VI - </w:t>
      </w:r>
      <w:r w:rsidRPr="00860A61">
        <w:rPr>
          <w:rFonts w:ascii="Arial" w:hAnsi="Arial" w:cs="Arial"/>
          <w:noProof/>
          <w:sz w:val="22"/>
          <w:szCs w:val="22"/>
        </w:rPr>
        <w:t xml:space="preserve">Certidão negativa de </w:t>
      </w:r>
      <w:r w:rsidRPr="00860A61">
        <w:rPr>
          <w:rFonts w:ascii="Arial" w:hAnsi="Arial" w:cs="Arial"/>
          <w:sz w:val="22"/>
          <w:szCs w:val="22"/>
          <w:shd w:val="clear" w:color="auto" w:fill="FFFFFF"/>
        </w:rPr>
        <w:t xml:space="preserve">Condenações Cíveis por Ato de Improbidade Administrativa e Inelegibilidade (todas as esferas) de todos os sócios da </w:t>
      </w:r>
      <w:r w:rsidRPr="00860A61">
        <w:rPr>
          <w:rFonts w:ascii="Arial" w:hAnsi="Arial" w:cs="Arial"/>
          <w:noProof/>
          <w:sz w:val="22"/>
          <w:szCs w:val="22"/>
        </w:rPr>
        <w:t>empresa participante com data e expedição inferior a 30 (trinta) dias a data de abertura do Processo Licitatorio. (</w:t>
      </w:r>
      <w:hyperlink r:id="rId10" w:history="1">
        <w:r w:rsidRPr="00860A61">
          <w:rPr>
            <w:rStyle w:val="Hyperlink"/>
            <w:rFonts w:ascii="Arial" w:hAnsi="Arial" w:cs="Arial"/>
            <w:noProof/>
            <w:sz w:val="22"/>
            <w:szCs w:val="22"/>
          </w:rPr>
          <w:t>https://www.cnj.jus.br/improbidadeadm/consultarrequerido.php?validar=form</w:t>
        </w:r>
      </w:hyperlink>
      <w:r w:rsidRPr="00860A61">
        <w:rPr>
          <w:rFonts w:ascii="Arial" w:hAnsi="Arial" w:cs="Arial"/>
          <w:noProof/>
          <w:sz w:val="22"/>
          <w:szCs w:val="22"/>
        </w:rPr>
        <w:t>).</w:t>
      </w:r>
    </w:p>
    <w:p w:rsidR="004D11EE" w:rsidRPr="00860A61" w:rsidRDefault="004D11EE" w:rsidP="004D11EE">
      <w:pPr>
        <w:jc w:val="both"/>
        <w:rPr>
          <w:rFonts w:ascii="Arial" w:hAnsi="Arial" w:cs="Arial"/>
          <w:noProof/>
          <w:sz w:val="22"/>
          <w:szCs w:val="22"/>
        </w:rPr>
      </w:pPr>
    </w:p>
    <w:p w:rsidR="004D11EE" w:rsidRPr="00860A61" w:rsidRDefault="004D11EE" w:rsidP="004D11EE">
      <w:pPr>
        <w:jc w:val="both"/>
        <w:rPr>
          <w:rFonts w:ascii="Arial" w:hAnsi="Arial" w:cs="Arial"/>
          <w:sz w:val="22"/>
          <w:szCs w:val="22"/>
        </w:rPr>
      </w:pPr>
      <w:r w:rsidRPr="00860A61">
        <w:rPr>
          <w:rFonts w:ascii="Arial" w:hAnsi="Arial" w:cs="Arial"/>
          <w:bCs/>
          <w:sz w:val="22"/>
          <w:szCs w:val="22"/>
        </w:rPr>
        <w:t xml:space="preserve">VII - </w:t>
      </w:r>
      <w:r w:rsidRPr="00860A61">
        <w:rPr>
          <w:rFonts w:ascii="Arial" w:hAnsi="Arial" w:cs="Arial"/>
          <w:sz w:val="22"/>
          <w:szCs w:val="22"/>
        </w:rPr>
        <w:t xml:space="preserve">Deverá ser apresentada DECLARAÇÃO do licitante dando ciência de que cumpre plenamente os requisitos de habilitação constantes do Edital, (Anexo III). </w:t>
      </w:r>
    </w:p>
    <w:p w:rsidR="004D11EE" w:rsidRPr="00860A61" w:rsidRDefault="004D11EE" w:rsidP="004D11EE">
      <w:pPr>
        <w:jc w:val="both"/>
        <w:rPr>
          <w:rFonts w:ascii="Arial" w:hAnsi="Arial" w:cs="Arial"/>
          <w:sz w:val="22"/>
          <w:szCs w:val="22"/>
        </w:rPr>
      </w:pPr>
    </w:p>
    <w:p w:rsidR="004D11EE" w:rsidRPr="00860A61" w:rsidRDefault="004D11EE" w:rsidP="004D11EE">
      <w:pPr>
        <w:tabs>
          <w:tab w:val="left" w:pos="2270"/>
          <w:tab w:val="left" w:pos="4294"/>
        </w:tabs>
        <w:jc w:val="both"/>
        <w:rPr>
          <w:rFonts w:ascii="Arial" w:hAnsi="Arial" w:cs="Arial"/>
          <w:noProof/>
          <w:sz w:val="22"/>
          <w:szCs w:val="22"/>
        </w:rPr>
      </w:pPr>
      <w:r w:rsidRPr="00860A61">
        <w:rPr>
          <w:rFonts w:ascii="Arial" w:hAnsi="Arial" w:cs="Arial"/>
          <w:sz w:val="22"/>
          <w:szCs w:val="22"/>
        </w:rPr>
        <w:t xml:space="preserve">6.3.1 - </w:t>
      </w:r>
      <w:r w:rsidRPr="00860A61">
        <w:rPr>
          <w:rFonts w:ascii="Arial" w:hAnsi="Arial" w:cs="Arial"/>
          <w:noProof/>
          <w:sz w:val="22"/>
          <w:szCs w:val="22"/>
        </w:rPr>
        <w:t xml:space="preserve">Para fins de gozo dos benefícios dispostos na Lei Complementar nº 123/2006 e aletrações posterioes, os representantes de Microempresa e Empresa de Pequeno Porte, para efeito do </w:t>
      </w:r>
      <w:r w:rsidRPr="00860A61">
        <w:rPr>
          <w:rFonts w:ascii="Arial" w:hAnsi="Arial" w:cs="Arial"/>
          <w:noProof/>
          <w:sz w:val="22"/>
          <w:szCs w:val="22"/>
        </w:rPr>
        <w:lastRenderedPageBreak/>
        <w:t>tratamento diferenciado previsto na Lei Complementar 123/2006, deverá ser comprovada, mediante apresentação da seguinte documentação:</w:t>
      </w:r>
    </w:p>
    <w:p w:rsidR="004D11EE" w:rsidRPr="00860A61" w:rsidRDefault="004D11EE" w:rsidP="004D11EE">
      <w:pPr>
        <w:tabs>
          <w:tab w:val="left" w:pos="2270"/>
          <w:tab w:val="left" w:pos="4294"/>
        </w:tabs>
        <w:jc w:val="both"/>
        <w:rPr>
          <w:rFonts w:ascii="Arial" w:hAnsi="Arial" w:cs="Arial"/>
          <w:noProof/>
          <w:sz w:val="22"/>
          <w:szCs w:val="22"/>
        </w:rPr>
      </w:pPr>
    </w:p>
    <w:p w:rsidR="004D11EE" w:rsidRPr="00860A61" w:rsidRDefault="004D11EE" w:rsidP="004D11EE">
      <w:pPr>
        <w:jc w:val="both"/>
        <w:rPr>
          <w:rFonts w:ascii="Arial" w:eastAsia="Batang" w:hAnsi="Arial" w:cs="Arial"/>
          <w:sz w:val="22"/>
          <w:szCs w:val="22"/>
        </w:rPr>
      </w:pPr>
      <w:r w:rsidRPr="00860A61">
        <w:rPr>
          <w:rFonts w:ascii="Arial" w:hAnsi="Arial" w:cs="Arial"/>
          <w:sz w:val="22"/>
          <w:szCs w:val="22"/>
        </w:rPr>
        <w:t xml:space="preserve">I - </w:t>
      </w:r>
      <w:r w:rsidRPr="00860A61">
        <w:rPr>
          <w:rFonts w:ascii="Arial" w:hAnsi="Arial" w:cs="Arial"/>
          <w:noProof/>
          <w:sz w:val="22"/>
          <w:szCs w:val="22"/>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somente será considerada válida, se for</w:t>
      </w:r>
      <w:r w:rsidRPr="00860A61">
        <w:rPr>
          <w:rFonts w:ascii="Arial" w:eastAsia="Batang" w:hAnsi="Arial" w:cs="Arial"/>
          <w:sz w:val="22"/>
          <w:szCs w:val="22"/>
        </w:rPr>
        <w:t xml:space="preserve"> emitida a menos de 120 (cento e vinte) dias da data marcada para abertura da presente Licitação.</w:t>
      </w:r>
    </w:p>
    <w:p w:rsidR="004D11EE" w:rsidRPr="00860A61" w:rsidRDefault="004D11EE" w:rsidP="004D11EE">
      <w:pPr>
        <w:tabs>
          <w:tab w:val="left" w:pos="2270"/>
          <w:tab w:val="left" w:pos="4294"/>
        </w:tabs>
        <w:jc w:val="both"/>
        <w:rPr>
          <w:rFonts w:ascii="Arial" w:hAnsi="Arial" w:cs="Arial"/>
          <w:noProof/>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6.3.2 - Estes documentos deverão ser apresentados antes do início da sessão do Pregão. No caso de cópias, as mesmas deverão ser autenticadas por tabelião ou membros da Comissão de Licitações.</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 xml:space="preserve">6.4 – A empresa que não apresentar as Certidões referentes aos itens III, V, e VI no ato do credenciamento, o Pregoeiro poderá consultar e emitir a certidão para comprovação se a empresa </w:t>
      </w:r>
      <w:proofErr w:type="spellStart"/>
      <w:r w:rsidRPr="00860A61">
        <w:rPr>
          <w:rFonts w:ascii="Arial" w:hAnsi="Arial" w:cs="Arial"/>
          <w:sz w:val="22"/>
          <w:szCs w:val="22"/>
        </w:rPr>
        <w:t>esta</w:t>
      </w:r>
      <w:proofErr w:type="spellEnd"/>
      <w:r w:rsidRPr="00860A61">
        <w:rPr>
          <w:rFonts w:ascii="Arial" w:hAnsi="Arial" w:cs="Arial"/>
          <w:sz w:val="22"/>
          <w:szCs w:val="22"/>
        </w:rPr>
        <w:t xml:space="preserve"> habilitada para participar. Se as Certidões apresentarem restrições ou a emissão não for possível no ato do credenciamento a empresa será desclassificada ou não será credenciada.</w:t>
      </w:r>
    </w:p>
    <w:p w:rsidR="004D11EE" w:rsidRPr="00860A61" w:rsidRDefault="004D11EE" w:rsidP="004D11EE">
      <w:pPr>
        <w:jc w:val="both"/>
        <w:rPr>
          <w:rFonts w:ascii="Arial" w:hAnsi="Arial" w:cs="Arial"/>
          <w:sz w:val="22"/>
          <w:szCs w:val="22"/>
        </w:rPr>
      </w:pPr>
    </w:p>
    <w:p w:rsidR="004D11EE" w:rsidRPr="00860A61" w:rsidRDefault="004D11EE" w:rsidP="004D11EE">
      <w:pPr>
        <w:jc w:val="both"/>
        <w:rPr>
          <w:rFonts w:ascii="Arial" w:hAnsi="Arial" w:cs="Arial"/>
          <w:sz w:val="22"/>
          <w:szCs w:val="22"/>
        </w:rPr>
      </w:pPr>
      <w:r w:rsidRPr="00860A61">
        <w:rPr>
          <w:rFonts w:ascii="Arial" w:hAnsi="Arial" w:cs="Arial"/>
          <w:sz w:val="22"/>
          <w:szCs w:val="22"/>
        </w:rPr>
        <w:t xml:space="preserve">6.5 - </w:t>
      </w:r>
      <w:r w:rsidRPr="00860A61">
        <w:rPr>
          <w:rFonts w:ascii="Arial" w:hAnsi="Arial" w:cs="Arial"/>
          <w:iCs/>
          <w:sz w:val="22"/>
          <w:szCs w:val="22"/>
        </w:rPr>
        <w:t>O não credenciamento de representante legal na sessão pública, ou a incorreção dos documentos de identificação apresentados não inabilita a licitante</w:t>
      </w:r>
      <w:r w:rsidRPr="00860A61">
        <w:rPr>
          <w:rFonts w:ascii="Arial" w:hAnsi="Arial" w:cs="Arial"/>
          <w:sz w:val="22"/>
          <w:szCs w:val="22"/>
        </w:rPr>
        <w:t>, mas inviabilizará a formulação de lances verbais e a manifestação de intenção de recorrer por parte do interessado, bem como de quaisquer atos relativos a presente licitação para o qual seja exigida a presença de representante legal da empresa;</w:t>
      </w:r>
    </w:p>
    <w:p w:rsidR="004D11EE" w:rsidRPr="00860A61" w:rsidRDefault="004D11EE" w:rsidP="004D11EE">
      <w:pPr>
        <w:jc w:val="both"/>
        <w:rPr>
          <w:rFonts w:ascii="Arial" w:hAnsi="Arial" w:cs="Arial"/>
          <w:sz w:val="22"/>
          <w:szCs w:val="22"/>
        </w:rPr>
      </w:pPr>
    </w:p>
    <w:p w:rsidR="004D11EE" w:rsidRDefault="004D11EE" w:rsidP="004D11EE">
      <w:pPr>
        <w:jc w:val="both"/>
        <w:rPr>
          <w:rFonts w:ascii="Arial" w:hAnsi="Arial" w:cs="Arial"/>
          <w:sz w:val="22"/>
          <w:szCs w:val="22"/>
        </w:rPr>
      </w:pPr>
      <w:r w:rsidRPr="00860A61">
        <w:rPr>
          <w:rFonts w:ascii="Arial" w:hAnsi="Arial" w:cs="Arial"/>
          <w:sz w:val="22"/>
          <w:szCs w:val="22"/>
        </w:rPr>
        <w:t>6.6 - Não será admitido a participação de um mesmo representante para mais de uma empresa licitante.</w:t>
      </w:r>
    </w:p>
    <w:p w:rsidR="004D11EE" w:rsidRDefault="004D11EE" w:rsidP="00687ADD">
      <w:pPr>
        <w:widowControl w:val="0"/>
        <w:jc w:val="both"/>
        <w:rPr>
          <w:rFonts w:ascii="Arial" w:hAnsi="Arial" w:cs="Arial"/>
          <w:b/>
          <w:bCs/>
          <w:sz w:val="22"/>
          <w:szCs w:val="22"/>
        </w:rPr>
      </w:pPr>
    </w:p>
    <w:p w:rsidR="00687ADD" w:rsidRDefault="00687ADD" w:rsidP="00687ADD">
      <w:pPr>
        <w:widowControl w:val="0"/>
        <w:jc w:val="both"/>
        <w:rPr>
          <w:rFonts w:ascii="Arial" w:hAnsi="Arial" w:cs="Arial"/>
          <w:b/>
          <w:bCs/>
          <w:sz w:val="22"/>
          <w:szCs w:val="22"/>
        </w:rPr>
      </w:pPr>
      <w:r w:rsidRPr="00F03955">
        <w:rPr>
          <w:rFonts w:ascii="Arial" w:hAnsi="Arial" w:cs="Arial"/>
          <w:b/>
          <w:bCs/>
          <w:sz w:val="22"/>
          <w:szCs w:val="22"/>
        </w:rPr>
        <w:t>7 – DA APRESENTAÇÃO DA</w:t>
      </w:r>
      <w:r w:rsidR="00B53093" w:rsidRPr="00F03955">
        <w:rPr>
          <w:rFonts w:ascii="Arial" w:hAnsi="Arial" w:cs="Arial"/>
          <w:b/>
          <w:bCs/>
          <w:sz w:val="22"/>
          <w:szCs w:val="22"/>
        </w:rPr>
        <w:t>S</w:t>
      </w:r>
      <w:r w:rsidRPr="00F03955">
        <w:rPr>
          <w:rFonts w:ascii="Arial" w:hAnsi="Arial" w:cs="Arial"/>
          <w:b/>
          <w:bCs/>
          <w:sz w:val="22"/>
          <w:szCs w:val="22"/>
        </w:rPr>
        <w:t xml:space="preserve"> PROPOSTA</w:t>
      </w:r>
      <w:r w:rsidR="00B53093" w:rsidRPr="00F03955">
        <w:rPr>
          <w:rFonts w:ascii="Arial" w:hAnsi="Arial" w:cs="Arial"/>
          <w:b/>
          <w:bCs/>
          <w:sz w:val="22"/>
          <w:szCs w:val="22"/>
        </w:rPr>
        <w:t>S</w:t>
      </w:r>
      <w:r w:rsidRPr="00F03955">
        <w:rPr>
          <w:rFonts w:ascii="Arial" w:hAnsi="Arial" w:cs="Arial"/>
          <w:b/>
          <w:bCs/>
          <w:sz w:val="22"/>
          <w:szCs w:val="22"/>
        </w:rPr>
        <w:t xml:space="preserve"> DE PREÇOS </w:t>
      </w:r>
    </w:p>
    <w:p w:rsidR="00B24674" w:rsidRPr="00F03955" w:rsidRDefault="00B24674" w:rsidP="00687ADD">
      <w:pPr>
        <w:widowControl w:val="0"/>
        <w:jc w:val="both"/>
        <w:rPr>
          <w:rFonts w:ascii="Arial" w:hAnsi="Arial" w:cs="Arial"/>
          <w:b/>
          <w:bCs/>
          <w:spacing w:val="-3"/>
          <w:sz w:val="22"/>
          <w:szCs w:val="22"/>
        </w:rPr>
      </w:pPr>
    </w:p>
    <w:p w:rsidR="00687ADD" w:rsidRPr="00F03955" w:rsidRDefault="00526FFB"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7</w:t>
      </w:r>
      <w:r w:rsidR="00687ADD" w:rsidRPr="00F03955">
        <w:rPr>
          <w:rFonts w:ascii="Arial" w:hAnsi="Arial" w:cs="Arial"/>
          <w:sz w:val="22"/>
          <w:szCs w:val="22"/>
        </w:rPr>
        <w:t>.1 – A pro</w:t>
      </w:r>
      <w:r w:rsidR="00852603" w:rsidRPr="00F03955">
        <w:rPr>
          <w:rFonts w:ascii="Arial" w:hAnsi="Arial" w:cs="Arial"/>
          <w:sz w:val="22"/>
          <w:szCs w:val="22"/>
        </w:rPr>
        <w:t>posta contida no envelope nº. 01</w:t>
      </w:r>
      <w:r w:rsidR="00687ADD" w:rsidRPr="00F03955">
        <w:rPr>
          <w:rFonts w:ascii="Arial" w:hAnsi="Arial" w:cs="Arial"/>
          <w:sz w:val="22"/>
          <w:szCs w:val="22"/>
        </w:rPr>
        <w:t xml:space="preserve"> – proposta de preços deverá ser apresentada na forma e requisitos indicados nos subitens a seguir:</w:t>
      </w:r>
    </w:p>
    <w:p w:rsidR="00687ADD" w:rsidRPr="00F03955" w:rsidRDefault="00687ADD"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A – </w:t>
      </w:r>
      <w:r w:rsidRPr="00F03955">
        <w:rPr>
          <w:rFonts w:ascii="Arial" w:hAnsi="Arial" w:cs="Arial"/>
          <w:bCs/>
          <w:sz w:val="22"/>
          <w:szCs w:val="22"/>
        </w:rPr>
        <w:t>E</w:t>
      </w:r>
      <w:r w:rsidRPr="00F03955">
        <w:rPr>
          <w:rFonts w:ascii="Arial" w:hAnsi="Arial" w:cs="Arial"/>
          <w:sz w:val="22"/>
          <w:szCs w:val="22"/>
        </w:rPr>
        <w:t>mitida por computador ou datilografada, redigida com clareza, sem emendas, rasuras, acréscimos ou entrelinhas, devidamente datada e assinada pelo responsável pela empresa.</w:t>
      </w:r>
    </w:p>
    <w:p w:rsidR="00687ADD" w:rsidRPr="00F03955" w:rsidRDefault="00687ADD"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B – Conter razão social completa e CNPJ da licitante, sendo este último, obrigatoriamente, o mesmo da nota de empenho e da nota fiscal, caso seja vencedora do certame.</w:t>
      </w:r>
    </w:p>
    <w:p w:rsidR="00687ADD" w:rsidRPr="00F03955" w:rsidRDefault="00687ADD" w:rsidP="00687ADD">
      <w:pPr>
        <w:widowControl w:val="0"/>
        <w:tabs>
          <w:tab w:val="left" w:pos="-2268"/>
        </w:tabs>
        <w:snapToGrid w:val="0"/>
        <w:jc w:val="both"/>
        <w:rPr>
          <w:rFonts w:ascii="Arial" w:hAnsi="Arial" w:cs="Arial"/>
          <w:sz w:val="22"/>
          <w:szCs w:val="22"/>
        </w:rPr>
      </w:pPr>
    </w:p>
    <w:p w:rsidR="00687ADD"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C – Descrição geral quanto ao objeto a ser fornecido, de acordo com a especificação geral </w:t>
      </w:r>
      <w:r w:rsidR="00937F11">
        <w:rPr>
          <w:rFonts w:ascii="Arial" w:hAnsi="Arial" w:cs="Arial"/>
          <w:sz w:val="22"/>
          <w:szCs w:val="22"/>
        </w:rPr>
        <w:t>no Anexo I – Termo Referencia</w:t>
      </w:r>
      <w:r w:rsidRPr="00F03955">
        <w:rPr>
          <w:rFonts w:ascii="Arial" w:hAnsi="Arial" w:cs="Arial"/>
          <w:sz w:val="22"/>
          <w:szCs w:val="22"/>
        </w:rPr>
        <w:t xml:space="preserve">, constando o valor, marca e demais especificações </w:t>
      </w:r>
      <w:r w:rsidR="00852603" w:rsidRPr="00F03955">
        <w:rPr>
          <w:rFonts w:ascii="Arial" w:hAnsi="Arial" w:cs="Arial"/>
          <w:sz w:val="22"/>
          <w:szCs w:val="22"/>
        </w:rPr>
        <w:t>dos produtos</w:t>
      </w:r>
      <w:r w:rsidRPr="00F03955">
        <w:rPr>
          <w:rFonts w:ascii="Arial" w:hAnsi="Arial" w:cs="Arial"/>
          <w:sz w:val="22"/>
          <w:szCs w:val="22"/>
        </w:rPr>
        <w:t>, em moeda corrente nacional, em algarismos com duas casas após a vírgula e, valor total da proposta.</w:t>
      </w:r>
    </w:p>
    <w:p w:rsidR="0096024C" w:rsidRDefault="0096024C"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C.1 – No preço cotado já estão incluídos eventuais vantagens ou abatimentos, impostos, taxas e encargos sociais, obrigações trabalhistas, previdenciárias, fiscais e comerciais, assim como despesas com transportes e deslocamentos e outras quaisquer que incidam sobre a contratação.</w:t>
      </w:r>
    </w:p>
    <w:p w:rsidR="00687ADD" w:rsidRPr="00F03955" w:rsidRDefault="00687ADD" w:rsidP="00687ADD">
      <w:pPr>
        <w:widowControl w:val="0"/>
        <w:tabs>
          <w:tab w:val="left" w:pos="-2268"/>
        </w:tabs>
        <w:snapToGrid w:val="0"/>
        <w:jc w:val="both"/>
        <w:rPr>
          <w:rFonts w:ascii="Arial" w:hAnsi="Arial" w:cs="Arial"/>
          <w:sz w:val="22"/>
          <w:szCs w:val="22"/>
        </w:rPr>
      </w:pPr>
    </w:p>
    <w:p w:rsidR="00687ADD" w:rsidRPr="00F03955" w:rsidRDefault="00687ADD"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D – Conter prazo de validade da proposta de, no mínimo, 60 dias, contados da data limite para a entrega dos envelopes.</w:t>
      </w:r>
    </w:p>
    <w:p w:rsidR="00C464D1" w:rsidRPr="00F03955" w:rsidRDefault="00C464D1" w:rsidP="00687ADD">
      <w:pPr>
        <w:widowControl w:val="0"/>
        <w:tabs>
          <w:tab w:val="left" w:pos="-2268"/>
        </w:tabs>
        <w:snapToGrid w:val="0"/>
        <w:jc w:val="both"/>
        <w:rPr>
          <w:rFonts w:ascii="Arial" w:hAnsi="Arial" w:cs="Arial"/>
          <w:sz w:val="22"/>
          <w:szCs w:val="22"/>
        </w:rPr>
      </w:pPr>
    </w:p>
    <w:p w:rsidR="00C464D1" w:rsidRPr="00F03955" w:rsidRDefault="00C464D1" w:rsidP="00687ADD">
      <w:pPr>
        <w:widowControl w:val="0"/>
        <w:tabs>
          <w:tab w:val="left" w:pos="-2268"/>
        </w:tabs>
        <w:snapToGrid w:val="0"/>
        <w:jc w:val="both"/>
        <w:rPr>
          <w:rFonts w:ascii="Arial" w:hAnsi="Arial" w:cs="Arial"/>
          <w:sz w:val="22"/>
          <w:szCs w:val="22"/>
        </w:rPr>
      </w:pPr>
      <w:r w:rsidRPr="00F03955">
        <w:rPr>
          <w:rFonts w:ascii="Arial" w:hAnsi="Arial" w:cs="Arial"/>
          <w:sz w:val="22"/>
          <w:szCs w:val="22"/>
        </w:rPr>
        <w:t xml:space="preserve">E – Impressa em uma via com suas </w:t>
      </w:r>
      <w:r w:rsidR="00937F11" w:rsidRPr="00F03955">
        <w:rPr>
          <w:rFonts w:ascii="Arial" w:hAnsi="Arial" w:cs="Arial"/>
          <w:sz w:val="22"/>
          <w:szCs w:val="22"/>
        </w:rPr>
        <w:t>páginas</w:t>
      </w:r>
      <w:r w:rsidRPr="00F03955">
        <w:rPr>
          <w:rFonts w:ascii="Arial" w:hAnsi="Arial" w:cs="Arial"/>
          <w:sz w:val="22"/>
          <w:szCs w:val="22"/>
        </w:rPr>
        <w:t xml:space="preserve"> numeradas e rubricadas sendo a </w:t>
      </w:r>
      <w:r w:rsidR="00937F11" w:rsidRPr="00F03955">
        <w:rPr>
          <w:rFonts w:ascii="Arial" w:hAnsi="Arial" w:cs="Arial"/>
          <w:sz w:val="22"/>
          <w:szCs w:val="22"/>
        </w:rPr>
        <w:t>última</w:t>
      </w:r>
      <w:r w:rsidRPr="00F03955">
        <w:rPr>
          <w:rFonts w:ascii="Arial" w:hAnsi="Arial" w:cs="Arial"/>
          <w:sz w:val="22"/>
          <w:szCs w:val="22"/>
        </w:rPr>
        <w:t xml:space="preserve"> assinada pelo administrador da empresa ou representante legal.</w:t>
      </w:r>
    </w:p>
    <w:p w:rsidR="00687ADD" w:rsidRPr="00F03955" w:rsidRDefault="00687ADD" w:rsidP="00687ADD">
      <w:pPr>
        <w:widowControl w:val="0"/>
        <w:tabs>
          <w:tab w:val="left" w:pos="-2268"/>
        </w:tabs>
        <w:snapToGrid w:val="0"/>
        <w:jc w:val="both"/>
        <w:rPr>
          <w:rFonts w:ascii="Arial" w:hAnsi="Arial" w:cs="Arial"/>
          <w:sz w:val="22"/>
          <w:szCs w:val="22"/>
        </w:rPr>
      </w:pPr>
    </w:p>
    <w:p w:rsidR="00687ADD" w:rsidRPr="00F03955" w:rsidRDefault="008874FA" w:rsidP="00687ADD">
      <w:pPr>
        <w:widowControl w:val="0"/>
        <w:jc w:val="both"/>
        <w:rPr>
          <w:rFonts w:ascii="Arial" w:hAnsi="Arial" w:cs="Arial"/>
          <w:sz w:val="22"/>
          <w:szCs w:val="22"/>
        </w:rPr>
      </w:pPr>
      <w:r w:rsidRPr="00F03955">
        <w:rPr>
          <w:rFonts w:ascii="Arial" w:hAnsi="Arial" w:cs="Arial"/>
          <w:bCs/>
          <w:sz w:val="22"/>
          <w:szCs w:val="22"/>
        </w:rPr>
        <w:lastRenderedPageBreak/>
        <w:t>7</w:t>
      </w:r>
      <w:r w:rsidR="00687ADD" w:rsidRPr="00F03955">
        <w:rPr>
          <w:rFonts w:ascii="Arial" w:hAnsi="Arial" w:cs="Arial"/>
          <w:bCs/>
          <w:sz w:val="22"/>
          <w:szCs w:val="22"/>
        </w:rPr>
        <w:t>.2 – Serão</w:t>
      </w:r>
      <w:r w:rsidR="00687ADD" w:rsidRPr="00F03955">
        <w:rPr>
          <w:rFonts w:ascii="Arial" w:hAnsi="Arial" w:cs="Arial"/>
          <w:sz w:val="22"/>
          <w:szCs w:val="22"/>
        </w:rPr>
        <w:t xml:space="preserve"> desclassificadas as propostas que não atendam às exigências do ato convocatório.</w:t>
      </w:r>
    </w:p>
    <w:p w:rsidR="00C464D1" w:rsidRPr="00F03955" w:rsidRDefault="00C464D1" w:rsidP="00687ADD">
      <w:pPr>
        <w:widowControl w:val="0"/>
        <w:jc w:val="both"/>
        <w:rPr>
          <w:rFonts w:ascii="Arial" w:hAnsi="Arial" w:cs="Arial"/>
          <w:spacing w:val="-3"/>
          <w:sz w:val="22"/>
          <w:szCs w:val="22"/>
        </w:rPr>
      </w:pPr>
    </w:p>
    <w:p w:rsidR="008874FA" w:rsidRPr="00F03955" w:rsidRDefault="008874FA" w:rsidP="008874FA">
      <w:pPr>
        <w:overflowPunct/>
        <w:jc w:val="both"/>
        <w:textAlignment w:val="auto"/>
        <w:rPr>
          <w:rFonts w:ascii="Arial" w:hAnsi="Arial" w:cs="Arial"/>
          <w:sz w:val="22"/>
          <w:szCs w:val="22"/>
        </w:rPr>
      </w:pPr>
      <w:r w:rsidRPr="00F03955">
        <w:rPr>
          <w:rFonts w:ascii="Arial" w:hAnsi="Arial" w:cs="Arial"/>
          <w:sz w:val="22"/>
          <w:szCs w:val="22"/>
        </w:rPr>
        <w:t>7.3 – A proponente vencedora de cada item ficará responsável pela garantia e boa qualidade dos produtos entregue.</w:t>
      </w:r>
    </w:p>
    <w:p w:rsidR="008874FA" w:rsidRPr="00F03955" w:rsidRDefault="008874FA" w:rsidP="008874FA">
      <w:pPr>
        <w:overflowPunct/>
        <w:jc w:val="both"/>
        <w:textAlignment w:val="auto"/>
        <w:rPr>
          <w:rFonts w:ascii="Arial" w:hAnsi="Arial" w:cs="Arial"/>
          <w:sz w:val="22"/>
          <w:szCs w:val="22"/>
        </w:rPr>
      </w:pPr>
    </w:p>
    <w:p w:rsidR="008874FA" w:rsidRDefault="008874FA" w:rsidP="008874FA">
      <w:pPr>
        <w:ind w:right="51"/>
        <w:jc w:val="both"/>
        <w:rPr>
          <w:rFonts w:ascii="Arial" w:hAnsi="Arial" w:cs="Arial"/>
          <w:sz w:val="22"/>
          <w:szCs w:val="22"/>
        </w:rPr>
      </w:pPr>
      <w:r w:rsidRPr="00F03955">
        <w:rPr>
          <w:rFonts w:ascii="Arial" w:hAnsi="Arial" w:cs="Arial"/>
          <w:sz w:val="22"/>
          <w:szCs w:val="22"/>
        </w:rPr>
        <w:t xml:space="preserve">7.4 – Os produtos deverão ser entregues com prazo de validade superior a </w:t>
      </w:r>
      <w:r w:rsidR="009F1FB9">
        <w:rPr>
          <w:rFonts w:ascii="Arial" w:hAnsi="Arial" w:cs="Arial"/>
          <w:sz w:val="22"/>
          <w:szCs w:val="22"/>
        </w:rPr>
        <w:t>6</w:t>
      </w:r>
      <w:r w:rsidRPr="00F03955">
        <w:rPr>
          <w:rFonts w:ascii="Arial" w:hAnsi="Arial" w:cs="Arial"/>
          <w:sz w:val="22"/>
          <w:szCs w:val="22"/>
        </w:rPr>
        <w:t xml:space="preserve"> meses, a contar da data de entrega dos mesmos.</w:t>
      </w:r>
    </w:p>
    <w:p w:rsidR="004632E5" w:rsidRDefault="004632E5" w:rsidP="008874FA">
      <w:pPr>
        <w:ind w:right="51"/>
        <w:jc w:val="both"/>
        <w:rPr>
          <w:rFonts w:ascii="Arial" w:hAnsi="Arial" w:cs="Arial"/>
          <w:sz w:val="22"/>
          <w:szCs w:val="22"/>
        </w:rPr>
      </w:pPr>
    </w:p>
    <w:p w:rsidR="00993604" w:rsidRDefault="00566A2A" w:rsidP="005C0A3B">
      <w:pPr>
        <w:jc w:val="both"/>
        <w:rPr>
          <w:rFonts w:ascii="Arial" w:hAnsi="Arial" w:cs="Arial"/>
          <w:b/>
          <w:sz w:val="22"/>
          <w:szCs w:val="22"/>
        </w:rPr>
      </w:pPr>
      <w:r w:rsidRPr="00F03955">
        <w:rPr>
          <w:rFonts w:ascii="Arial" w:hAnsi="Arial" w:cs="Arial"/>
          <w:b/>
          <w:sz w:val="22"/>
          <w:szCs w:val="22"/>
        </w:rPr>
        <w:t>8</w:t>
      </w:r>
      <w:r w:rsidR="0096140B" w:rsidRPr="00F03955">
        <w:rPr>
          <w:rFonts w:ascii="Arial" w:hAnsi="Arial" w:cs="Arial"/>
          <w:b/>
          <w:sz w:val="22"/>
          <w:szCs w:val="22"/>
        </w:rPr>
        <w:t xml:space="preserve"> – </w:t>
      </w:r>
      <w:r w:rsidR="00993604" w:rsidRPr="00F03955">
        <w:rPr>
          <w:rFonts w:ascii="Arial" w:hAnsi="Arial" w:cs="Arial"/>
          <w:b/>
          <w:sz w:val="22"/>
          <w:szCs w:val="22"/>
        </w:rPr>
        <w:t>DO PRAZO DE ENTREGA</w:t>
      </w:r>
    </w:p>
    <w:p w:rsidR="00F530A9" w:rsidRPr="00F03955" w:rsidRDefault="00F530A9" w:rsidP="005C0A3B">
      <w:pPr>
        <w:jc w:val="both"/>
        <w:rPr>
          <w:rFonts w:ascii="Arial" w:hAnsi="Arial" w:cs="Arial"/>
          <w:b/>
          <w:sz w:val="22"/>
          <w:szCs w:val="22"/>
        </w:rPr>
      </w:pPr>
    </w:p>
    <w:p w:rsidR="004D3E9F" w:rsidRDefault="004D3E9F" w:rsidP="004D3E9F">
      <w:pPr>
        <w:jc w:val="both"/>
        <w:rPr>
          <w:rFonts w:ascii="Arial" w:hAnsi="Arial" w:cs="Arial"/>
          <w:sz w:val="22"/>
          <w:szCs w:val="22"/>
        </w:rPr>
      </w:pPr>
      <w:r w:rsidRPr="00F03955">
        <w:rPr>
          <w:rFonts w:ascii="Arial" w:hAnsi="Arial" w:cs="Arial"/>
          <w:color w:val="000000"/>
          <w:sz w:val="22"/>
          <w:szCs w:val="22"/>
        </w:rPr>
        <w:t>8</w:t>
      </w:r>
      <w:r>
        <w:rPr>
          <w:rFonts w:ascii="Arial" w:hAnsi="Arial" w:cs="Arial"/>
          <w:color w:val="000000"/>
          <w:sz w:val="22"/>
          <w:szCs w:val="22"/>
        </w:rPr>
        <w:t>.1</w:t>
      </w:r>
      <w:r w:rsidRPr="00F03955">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sz w:val="22"/>
          <w:szCs w:val="22"/>
        </w:rPr>
        <w:t>Os moveis e produtos relacionados no Anexo I – Termo de Referência, deverão ser entregues (carga, descarga e montagem/instalação) em local e data sem custo adicional a administração, no prazo Máximo de 30 dias para os itens 1, 2, 3, 4, 5, 6, 7, 8</w:t>
      </w:r>
      <w:r w:rsidR="00107362">
        <w:rPr>
          <w:rFonts w:ascii="Arial" w:hAnsi="Arial" w:cs="Arial"/>
          <w:sz w:val="22"/>
          <w:szCs w:val="22"/>
        </w:rPr>
        <w:t xml:space="preserve">, 9 </w:t>
      </w:r>
      <w:r w:rsidR="00681CEC">
        <w:rPr>
          <w:rFonts w:ascii="Arial" w:hAnsi="Arial" w:cs="Arial"/>
          <w:sz w:val="22"/>
          <w:szCs w:val="22"/>
        </w:rPr>
        <w:t xml:space="preserve">e para os itens </w:t>
      </w:r>
      <w:r w:rsidR="00107362">
        <w:rPr>
          <w:rFonts w:ascii="Arial" w:hAnsi="Arial" w:cs="Arial"/>
          <w:sz w:val="22"/>
          <w:szCs w:val="22"/>
        </w:rPr>
        <w:t>10</w:t>
      </w:r>
      <w:r w:rsidR="00681CEC">
        <w:rPr>
          <w:rFonts w:ascii="Arial" w:hAnsi="Arial" w:cs="Arial"/>
          <w:sz w:val="22"/>
          <w:szCs w:val="22"/>
        </w:rPr>
        <w:t>, 1</w:t>
      </w:r>
      <w:r w:rsidR="00107362">
        <w:rPr>
          <w:rFonts w:ascii="Arial" w:hAnsi="Arial" w:cs="Arial"/>
          <w:sz w:val="22"/>
          <w:szCs w:val="22"/>
        </w:rPr>
        <w:t>1</w:t>
      </w:r>
      <w:r>
        <w:rPr>
          <w:rFonts w:ascii="Arial" w:hAnsi="Arial" w:cs="Arial"/>
          <w:sz w:val="22"/>
          <w:szCs w:val="22"/>
        </w:rPr>
        <w:t xml:space="preserve"> e 1</w:t>
      </w:r>
      <w:r w:rsidR="00107362">
        <w:rPr>
          <w:rFonts w:ascii="Arial" w:hAnsi="Arial" w:cs="Arial"/>
          <w:sz w:val="22"/>
          <w:szCs w:val="22"/>
        </w:rPr>
        <w:t>2</w:t>
      </w:r>
      <w:r>
        <w:rPr>
          <w:rFonts w:ascii="Arial" w:hAnsi="Arial" w:cs="Arial"/>
          <w:sz w:val="22"/>
          <w:szCs w:val="22"/>
        </w:rPr>
        <w:t xml:space="preserve"> o prazo máximo de entrega será de 10 dias, contados a partir da emissão da Autorização de Compra</w:t>
      </w:r>
      <w:r w:rsidRPr="00897EC3">
        <w:rPr>
          <w:rFonts w:ascii="Arial" w:hAnsi="Arial" w:cs="Arial"/>
          <w:color w:val="000000"/>
          <w:sz w:val="22"/>
          <w:szCs w:val="22"/>
        </w:rPr>
        <w:t xml:space="preserve"> </w:t>
      </w:r>
      <w:r w:rsidRPr="00F03955">
        <w:rPr>
          <w:rFonts w:ascii="Arial" w:hAnsi="Arial" w:cs="Arial"/>
          <w:color w:val="000000"/>
          <w:sz w:val="22"/>
          <w:szCs w:val="22"/>
        </w:rPr>
        <w:t xml:space="preserve">que poderá ser enviada via </w:t>
      </w:r>
      <w:r>
        <w:rPr>
          <w:rFonts w:ascii="Arial" w:hAnsi="Arial" w:cs="Arial"/>
          <w:color w:val="000000"/>
          <w:sz w:val="22"/>
          <w:szCs w:val="22"/>
        </w:rPr>
        <w:t xml:space="preserve">e-mail </w:t>
      </w:r>
      <w:r w:rsidRPr="00F03955">
        <w:rPr>
          <w:rFonts w:ascii="Arial" w:hAnsi="Arial" w:cs="Arial"/>
          <w:color w:val="000000"/>
          <w:sz w:val="22"/>
          <w:szCs w:val="22"/>
        </w:rPr>
        <w:t>constante no cadastramento do fornecedor</w:t>
      </w:r>
      <w:r>
        <w:rPr>
          <w:rFonts w:ascii="Arial" w:hAnsi="Arial" w:cs="Arial"/>
          <w:sz w:val="22"/>
          <w:szCs w:val="22"/>
        </w:rPr>
        <w:t>.</w:t>
      </w:r>
    </w:p>
    <w:p w:rsidR="004D3E9F" w:rsidRDefault="004D3E9F" w:rsidP="004D3E9F">
      <w:pPr>
        <w:jc w:val="both"/>
        <w:rPr>
          <w:rFonts w:ascii="Arial" w:hAnsi="Arial" w:cs="Arial"/>
          <w:sz w:val="22"/>
          <w:szCs w:val="22"/>
        </w:rPr>
      </w:pPr>
    </w:p>
    <w:p w:rsidR="004D3E9F" w:rsidRDefault="004D3E9F" w:rsidP="004D3E9F">
      <w:pPr>
        <w:jc w:val="both"/>
        <w:rPr>
          <w:rFonts w:ascii="Arial" w:hAnsi="Arial" w:cs="Arial"/>
          <w:sz w:val="22"/>
          <w:szCs w:val="22"/>
        </w:rPr>
      </w:pPr>
      <w:r>
        <w:rPr>
          <w:rFonts w:ascii="Arial" w:hAnsi="Arial" w:cs="Arial"/>
          <w:sz w:val="22"/>
          <w:szCs w:val="22"/>
        </w:rPr>
        <w:t>8.2 - Os Moveis e produtos deverão ser entregues sem nenhum defeito de fabricação, de boa qualidade e com garantia mínima de 12 meses contados data de entrega.</w:t>
      </w:r>
    </w:p>
    <w:p w:rsidR="004D3E9F" w:rsidRDefault="004D3E9F" w:rsidP="004D3E9F">
      <w:pPr>
        <w:jc w:val="both"/>
        <w:rPr>
          <w:rFonts w:ascii="Arial" w:hAnsi="Arial" w:cs="Arial"/>
          <w:sz w:val="22"/>
          <w:szCs w:val="22"/>
        </w:rPr>
      </w:pPr>
    </w:p>
    <w:p w:rsidR="004D3E9F" w:rsidRDefault="004D3E9F" w:rsidP="004D3E9F">
      <w:pPr>
        <w:jc w:val="both"/>
        <w:rPr>
          <w:rFonts w:ascii="Arial" w:hAnsi="Arial" w:cs="Arial"/>
          <w:sz w:val="22"/>
          <w:szCs w:val="22"/>
        </w:rPr>
      </w:pPr>
      <w:r>
        <w:rPr>
          <w:rFonts w:ascii="Arial" w:hAnsi="Arial" w:cs="Arial"/>
          <w:sz w:val="22"/>
          <w:szCs w:val="22"/>
        </w:rPr>
        <w:t>8.3 - No caso dos Moveis e produtos apresentarem defeito ou problema de funcionamento durante o prazo de garantia, a empresa vencedora deverá resolver o problema ou substituir o produto por um novo no prazo Máximo de 2 dias.</w:t>
      </w:r>
    </w:p>
    <w:p w:rsidR="004D3E9F" w:rsidRDefault="004D3E9F" w:rsidP="004D3E9F">
      <w:pPr>
        <w:jc w:val="both"/>
        <w:rPr>
          <w:rFonts w:ascii="Arial" w:hAnsi="Arial" w:cs="Arial"/>
          <w:color w:val="000000"/>
          <w:sz w:val="22"/>
          <w:szCs w:val="22"/>
        </w:rPr>
      </w:pPr>
    </w:p>
    <w:p w:rsidR="004D3E9F" w:rsidRDefault="004D3E9F" w:rsidP="004D3E9F">
      <w:pPr>
        <w:jc w:val="both"/>
        <w:rPr>
          <w:rFonts w:ascii="Arial" w:hAnsi="Arial" w:cs="Arial"/>
          <w:color w:val="000000"/>
          <w:sz w:val="22"/>
          <w:szCs w:val="22"/>
        </w:rPr>
      </w:pPr>
      <w:r>
        <w:rPr>
          <w:rFonts w:ascii="Arial" w:hAnsi="Arial" w:cs="Arial"/>
          <w:color w:val="000000"/>
          <w:sz w:val="22"/>
          <w:szCs w:val="22"/>
        </w:rPr>
        <w:t>8.4 – Os produtos deverão ser entregues em locais estipulados pelas secretarias solicitantes sem custo adicional a administração Municipal.</w:t>
      </w:r>
    </w:p>
    <w:p w:rsidR="004D3E9F" w:rsidRDefault="004D3E9F" w:rsidP="004D3E9F">
      <w:pPr>
        <w:jc w:val="both"/>
        <w:rPr>
          <w:rFonts w:ascii="Arial" w:hAnsi="Arial" w:cs="Arial"/>
          <w:color w:val="000000"/>
          <w:sz w:val="22"/>
          <w:szCs w:val="22"/>
        </w:rPr>
      </w:pPr>
    </w:p>
    <w:p w:rsidR="004D3E9F" w:rsidRDefault="004D3E9F" w:rsidP="004D3E9F">
      <w:pPr>
        <w:jc w:val="both"/>
        <w:rPr>
          <w:rFonts w:ascii="Arial" w:hAnsi="Arial" w:cs="Arial"/>
          <w:color w:val="000000"/>
          <w:sz w:val="22"/>
          <w:szCs w:val="22"/>
        </w:rPr>
      </w:pPr>
      <w:r>
        <w:rPr>
          <w:rFonts w:ascii="Arial" w:hAnsi="Arial" w:cs="Arial"/>
          <w:color w:val="000000"/>
          <w:sz w:val="22"/>
          <w:szCs w:val="22"/>
        </w:rPr>
        <w:t xml:space="preserve">8.5 – Os Moveis e produtos deverão ser entregues na parte da manhã das 07:30 até 11:00 horas e na parte da tarde das 13:00 até 16:30 horas de Segunda – Feira </w:t>
      </w:r>
      <w:proofErr w:type="spellStart"/>
      <w:r>
        <w:rPr>
          <w:rFonts w:ascii="Arial" w:hAnsi="Arial" w:cs="Arial"/>
          <w:color w:val="000000"/>
          <w:sz w:val="22"/>
          <w:szCs w:val="22"/>
        </w:rPr>
        <w:t>á</w:t>
      </w:r>
      <w:proofErr w:type="spellEnd"/>
      <w:r>
        <w:rPr>
          <w:rFonts w:ascii="Arial" w:hAnsi="Arial" w:cs="Arial"/>
          <w:color w:val="000000"/>
          <w:sz w:val="22"/>
          <w:szCs w:val="22"/>
        </w:rPr>
        <w:t xml:space="preserve"> Sexta – Feira. Os produtos entregues fora dos horários estipulados não serão aceitos na hora da entrega.</w:t>
      </w:r>
    </w:p>
    <w:p w:rsidR="004D3E9F" w:rsidRPr="00F03955" w:rsidRDefault="004D3E9F" w:rsidP="004D3E9F">
      <w:pPr>
        <w:jc w:val="both"/>
        <w:rPr>
          <w:rFonts w:ascii="Arial" w:hAnsi="Arial" w:cs="Arial"/>
          <w:color w:val="000000"/>
          <w:sz w:val="22"/>
          <w:szCs w:val="22"/>
        </w:rPr>
      </w:pPr>
    </w:p>
    <w:p w:rsidR="004D3E9F" w:rsidRDefault="004D3E9F" w:rsidP="004D3E9F">
      <w:pPr>
        <w:jc w:val="both"/>
        <w:rPr>
          <w:rFonts w:ascii="Arial" w:hAnsi="Arial" w:cs="Arial"/>
          <w:sz w:val="22"/>
          <w:szCs w:val="22"/>
        </w:rPr>
      </w:pPr>
      <w:r>
        <w:rPr>
          <w:rFonts w:ascii="Arial" w:hAnsi="Arial" w:cs="Arial"/>
          <w:sz w:val="22"/>
          <w:szCs w:val="22"/>
        </w:rPr>
        <w:t>8.</w:t>
      </w:r>
      <w:r w:rsidR="00107362">
        <w:rPr>
          <w:rFonts w:ascii="Arial" w:hAnsi="Arial" w:cs="Arial"/>
          <w:sz w:val="22"/>
          <w:szCs w:val="22"/>
        </w:rPr>
        <w:t>6 - Os Itens 10</w:t>
      </w:r>
      <w:r>
        <w:rPr>
          <w:rFonts w:ascii="Arial" w:hAnsi="Arial" w:cs="Arial"/>
          <w:sz w:val="22"/>
          <w:szCs w:val="22"/>
        </w:rPr>
        <w:t>, 1</w:t>
      </w:r>
      <w:r w:rsidR="00107362">
        <w:rPr>
          <w:rFonts w:ascii="Arial" w:hAnsi="Arial" w:cs="Arial"/>
          <w:sz w:val="22"/>
          <w:szCs w:val="22"/>
        </w:rPr>
        <w:t>1 e 12</w:t>
      </w:r>
      <w:r>
        <w:rPr>
          <w:rFonts w:ascii="Arial" w:hAnsi="Arial" w:cs="Arial"/>
          <w:sz w:val="22"/>
          <w:szCs w:val="22"/>
        </w:rPr>
        <w:t xml:space="preserve"> relacionados na tabela de produtos do Anexo I - termo de referência, deverão ser entregues em embalagem lacrada, original da Fabricante quando for o caso.</w:t>
      </w:r>
    </w:p>
    <w:p w:rsidR="004D3E9F" w:rsidRPr="00F03955" w:rsidRDefault="004D3E9F" w:rsidP="004D3E9F">
      <w:pPr>
        <w:overflowPunct/>
        <w:jc w:val="both"/>
        <w:textAlignment w:val="auto"/>
        <w:rPr>
          <w:rFonts w:ascii="Arial" w:hAnsi="Arial" w:cs="Arial"/>
          <w:color w:val="000000"/>
          <w:sz w:val="22"/>
          <w:szCs w:val="22"/>
        </w:rPr>
      </w:pPr>
    </w:p>
    <w:p w:rsidR="004D3E9F" w:rsidRDefault="004D3E9F" w:rsidP="004D3E9F">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7</w:t>
      </w:r>
      <w:r w:rsidRPr="00F03955">
        <w:rPr>
          <w:rFonts w:ascii="Arial" w:hAnsi="Arial" w:cs="Arial"/>
          <w:color w:val="000000"/>
          <w:sz w:val="22"/>
          <w:szCs w:val="22"/>
        </w:rPr>
        <w:t xml:space="preserve"> – O recebimento definitivo dar-se-á após a conferência e aceitação do setor requisitante.</w:t>
      </w:r>
    </w:p>
    <w:p w:rsidR="004D3E9F" w:rsidRPr="00F03955" w:rsidRDefault="004D3E9F" w:rsidP="004D3E9F">
      <w:pPr>
        <w:overflowPunct/>
        <w:jc w:val="both"/>
        <w:textAlignment w:val="auto"/>
        <w:rPr>
          <w:rFonts w:ascii="Arial" w:hAnsi="Arial" w:cs="Arial"/>
          <w:color w:val="000000"/>
          <w:sz w:val="22"/>
          <w:szCs w:val="22"/>
        </w:rPr>
      </w:pPr>
    </w:p>
    <w:p w:rsidR="004D3E9F" w:rsidRDefault="004D3E9F" w:rsidP="004D3E9F">
      <w:pPr>
        <w:overflowPunct/>
        <w:jc w:val="both"/>
        <w:textAlignment w:val="auto"/>
        <w:rPr>
          <w:rFonts w:ascii="Arial" w:hAnsi="Arial" w:cs="Arial"/>
          <w:color w:val="000000"/>
          <w:sz w:val="22"/>
          <w:szCs w:val="22"/>
        </w:rPr>
      </w:pPr>
      <w:r w:rsidRPr="00F03955">
        <w:rPr>
          <w:rFonts w:ascii="Arial" w:hAnsi="Arial" w:cs="Arial"/>
          <w:color w:val="000000"/>
          <w:sz w:val="22"/>
          <w:szCs w:val="22"/>
        </w:rPr>
        <w:t>8.</w:t>
      </w:r>
      <w:r>
        <w:rPr>
          <w:rFonts w:ascii="Arial" w:hAnsi="Arial" w:cs="Arial"/>
          <w:color w:val="000000"/>
          <w:sz w:val="22"/>
          <w:szCs w:val="22"/>
        </w:rPr>
        <w:t>8</w:t>
      </w:r>
      <w:r w:rsidRPr="00F03955">
        <w:rPr>
          <w:rFonts w:ascii="Arial" w:hAnsi="Arial" w:cs="Arial"/>
          <w:color w:val="000000"/>
          <w:sz w:val="22"/>
          <w:szCs w:val="22"/>
        </w:rPr>
        <w:t xml:space="preserve"> – A administração rejeitará o fornecimento executado em desacordo com os termos deste edital.</w:t>
      </w:r>
    </w:p>
    <w:p w:rsidR="00B15207" w:rsidRDefault="00B15207" w:rsidP="00D33974">
      <w:pPr>
        <w:overflowPunct/>
        <w:jc w:val="both"/>
        <w:textAlignment w:val="auto"/>
        <w:rPr>
          <w:rFonts w:ascii="Arial" w:hAnsi="Arial" w:cs="Arial"/>
          <w:color w:val="000000"/>
          <w:sz w:val="22"/>
          <w:szCs w:val="22"/>
        </w:rPr>
      </w:pPr>
    </w:p>
    <w:p w:rsidR="00BF3D42" w:rsidRPr="002F3312" w:rsidRDefault="008666F2" w:rsidP="002F3312">
      <w:pPr>
        <w:widowControl w:val="0"/>
        <w:jc w:val="both"/>
        <w:rPr>
          <w:rFonts w:ascii="Arial" w:hAnsi="Arial" w:cs="Arial"/>
          <w:b/>
          <w:bCs/>
          <w:sz w:val="22"/>
          <w:szCs w:val="22"/>
        </w:rPr>
      </w:pPr>
      <w:r w:rsidRPr="00F03955">
        <w:rPr>
          <w:rFonts w:ascii="Arial" w:hAnsi="Arial" w:cs="Arial"/>
          <w:b/>
          <w:bCs/>
          <w:sz w:val="22"/>
          <w:szCs w:val="22"/>
        </w:rPr>
        <w:t>9 – D</w:t>
      </w:r>
      <w:r w:rsidR="00B86770" w:rsidRPr="00F03955">
        <w:rPr>
          <w:rFonts w:ascii="Arial" w:hAnsi="Arial" w:cs="Arial"/>
          <w:b/>
          <w:bCs/>
          <w:sz w:val="22"/>
          <w:szCs w:val="22"/>
        </w:rPr>
        <w:t>OS</w:t>
      </w:r>
      <w:r w:rsidRPr="00F03955">
        <w:rPr>
          <w:rFonts w:ascii="Arial" w:hAnsi="Arial" w:cs="Arial"/>
          <w:b/>
          <w:bCs/>
          <w:sz w:val="22"/>
          <w:szCs w:val="22"/>
        </w:rPr>
        <w:t xml:space="preserve"> DOCUMENTOS</w:t>
      </w:r>
      <w:r w:rsidR="00B86770" w:rsidRPr="00F03955">
        <w:rPr>
          <w:rFonts w:ascii="Arial" w:hAnsi="Arial" w:cs="Arial"/>
          <w:b/>
          <w:bCs/>
          <w:sz w:val="22"/>
          <w:szCs w:val="22"/>
        </w:rPr>
        <w:t xml:space="preserve"> DE </w:t>
      </w:r>
      <w:r w:rsidRPr="00F03955">
        <w:rPr>
          <w:rFonts w:ascii="Arial" w:hAnsi="Arial" w:cs="Arial"/>
          <w:b/>
          <w:bCs/>
          <w:sz w:val="22"/>
          <w:szCs w:val="22"/>
        </w:rPr>
        <w:t xml:space="preserve">HABILITAÇÃO </w:t>
      </w:r>
    </w:p>
    <w:p w:rsidR="008666F2" w:rsidRPr="00F03955" w:rsidRDefault="008666F2" w:rsidP="008666F2">
      <w:pPr>
        <w:widowControl w:val="0"/>
        <w:jc w:val="both"/>
        <w:rPr>
          <w:rFonts w:ascii="Arial" w:hAnsi="Arial" w:cs="Arial"/>
          <w:sz w:val="22"/>
          <w:szCs w:val="22"/>
        </w:rPr>
      </w:pPr>
    </w:p>
    <w:p w:rsidR="008666F2" w:rsidRDefault="008666F2" w:rsidP="008666F2">
      <w:pPr>
        <w:pStyle w:val="Corpodetexto2"/>
        <w:widowControl w:val="0"/>
        <w:rPr>
          <w:bCs w:val="0"/>
          <w:sz w:val="22"/>
        </w:rPr>
      </w:pPr>
      <w:r w:rsidRPr="00F03955">
        <w:rPr>
          <w:bCs w:val="0"/>
          <w:sz w:val="22"/>
        </w:rPr>
        <w:t>9.</w:t>
      </w:r>
      <w:r w:rsidR="002F3312">
        <w:rPr>
          <w:bCs w:val="0"/>
          <w:sz w:val="22"/>
        </w:rPr>
        <w:t>1</w:t>
      </w:r>
      <w:r w:rsidRPr="00F03955">
        <w:rPr>
          <w:bCs w:val="0"/>
          <w:sz w:val="22"/>
        </w:rPr>
        <w:t xml:space="preserve"> – Para procederem à habilitação, os interessados deverão apresentar no envelope nº. 0</w:t>
      </w:r>
      <w:r w:rsidR="00676B7D">
        <w:rPr>
          <w:bCs w:val="0"/>
          <w:sz w:val="22"/>
        </w:rPr>
        <w:t>2</w:t>
      </w:r>
      <w:r w:rsidRPr="00F03955">
        <w:rPr>
          <w:bCs w:val="0"/>
          <w:sz w:val="22"/>
        </w:rPr>
        <w:t xml:space="preserve"> – documentos para habilitação, os seguintes documentos:</w:t>
      </w:r>
    </w:p>
    <w:p w:rsidR="00676B7D" w:rsidRDefault="00676B7D" w:rsidP="008666F2">
      <w:pPr>
        <w:pStyle w:val="Corpodetexto2"/>
        <w:widowControl w:val="0"/>
        <w:rPr>
          <w:bCs w:val="0"/>
          <w:sz w:val="22"/>
        </w:rPr>
      </w:pPr>
    </w:p>
    <w:p w:rsidR="00F16F9D" w:rsidRDefault="00676B7D" w:rsidP="00A00B0D">
      <w:pPr>
        <w:pStyle w:val="Corpodetexto2"/>
        <w:widowControl w:val="0"/>
        <w:numPr>
          <w:ilvl w:val="0"/>
          <w:numId w:val="16"/>
        </w:numPr>
        <w:tabs>
          <w:tab w:val="clear" w:pos="720"/>
        </w:tabs>
        <w:ind w:left="426" w:hanging="426"/>
        <w:rPr>
          <w:bCs w:val="0"/>
          <w:sz w:val="22"/>
        </w:rPr>
      </w:pPr>
      <w:r w:rsidRPr="00DE2B3B">
        <w:rPr>
          <w:sz w:val="22"/>
        </w:rPr>
        <w:t>Prova de Inscrição no Cadastro Nacional de Pessoas Jurídicas – CNPJ com cartão atualizado</w:t>
      </w:r>
    </w:p>
    <w:p w:rsidR="008666F2" w:rsidRPr="00F03955" w:rsidRDefault="008666F2" w:rsidP="00A00B0D">
      <w:pPr>
        <w:numPr>
          <w:ilvl w:val="0"/>
          <w:numId w:val="16"/>
        </w:numPr>
        <w:tabs>
          <w:tab w:val="clear" w:pos="720"/>
        </w:tabs>
        <w:ind w:left="426" w:hanging="426"/>
        <w:jc w:val="both"/>
        <w:rPr>
          <w:rFonts w:ascii="Arial" w:hAnsi="Arial" w:cs="Arial"/>
          <w:sz w:val="22"/>
          <w:szCs w:val="22"/>
        </w:rPr>
      </w:pPr>
      <w:r w:rsidRPr="00F03955">
        <w:rPr>
          <w:rFonts w:ascii="Arial" w:hAnsi="Arial" w:cs="Arial"/>
          <w:sz w:val="22"/>
          <w:szCs w:val="22"/>
        </w:rPr>
        <w:t>Prova de regularidade com o Fundo de Garantia por tempo de Serviço – FGTS;</w:t>
      </w:r>
    </w:p>
    <w:p w:rsidR="008666F2" w:rsidRPr="00F03955" w:rsidRDefault="008666F2" w:rsidP="00A00B0D">
      <w:pPr>
        <w:numPr>
          <w:ilvl w:val="0"/>
          <w:numId w:val="16"/>
        </w:numPr>
        <w:tabs>
          <w:tab w:val="clear" w:pos="720"/>
        </w:tabs>
        <w:ind w:left="426" w:hanging="426"/>
        <w:jc w:val="both"/>
        <w:rPr>
          <w:rFonts w:ascii="Arial" w:hAnsi="Arial" w:cs="Arial"/>
          <w:sz w:val="22"/>
          <w:szCs w:val="22"/>
        </w:rPr>
      </w:pPr>
      <w:r w:rsidRPr="00F03955">
        <w:rPr>
          <w:rFonts w:ascii="Arial" w:hAnsi="Arial" w:cs="Arial"/>
          <w:sz w:val="22"/>
          <w:szCs w:val="22"/>
        </w:rPr>
        <w:t>Prova de regularidade com a fazenda MUNICIPAL da sede da empresa;</w:t>
      </w:r>
    </w:p>
    <w:p w:rsidR="002F3312" w:rsidRPr="00AA772B" w:rsidRDefault="002F3312" w:rsidP="00A00B0D">
      <w:pPr>
        <w:numPr>
          <w:ilvl w:val="0"/>
          <w:numId w:val="16"/>
        </w:numPr>
        <w:tabs>
          <w:tab w:val="clear" w:pos="720"/>
        </w:tabs>
        <w:ind w:left="426" w:hanging="426"/>
        <w:jc w:val="both"/>
        <w:rPr>
          <w:rStyle w:val="apple-converted-space"/>
          <w:rFonts w:ascii="Arial" w:hAnsi="Arial" w:cs="Arial"/>
          <w:sz w:val="22"/>
          <w:szCs w:val="22"/>
        </w:rPr>
      </w:pPr>
      <w:r w:rsidRPr="00AA772B">
        <w:rPr>
          <w:rFonts w:ascii="Arial" w:hAnsi="Arial" w:cs="Arial"/>
          <w:bCs/>
          <w:color w:val="000000"/>
          <w:sz w:val="22"/>
          <w:szCs w:val="22"/>
          <w:shd w:val="clear" w:color="auto" w:fill="FFFFFF"/>
        </w:rPr>
        <w:t>Certidão de Débitos Relativos a Créditos Tributários Federais e à Dívida Ativa da União</w:t>
      </w:r>
      <w:r w:rsidRPr="00AA772B">
        <w:rPr>
          <w:rFonts w:ascii="Arial" w:hAnsi="Arial" w:cs="Arial"/>
          <w:sz w:val="22"/>
          <w:szCs w:val="22"/>
        </w:rPr>
        <w:t>; (</w:t>
      </w:r>
      <w:hyperlink r:id="rId11" w:history="1">
        <w:r w:rsidRPr="00AA772B">
          <w:rPr>
            <w:rStyle w:val="Hyperlink"/>
            <w:rFonts w:ascii="Arial" w:hAnsi="Arial" w:cs="Arial"/>
            <w:sz w:val="22"/>
            <w:szCs w:val="22"/>
            <w:shd w:val="clear" w:color="auto" w:fill="F5F5F5"/>
          </w:rPr>
          <w:t>Portaria RFB/PGFN nº 1.751, de 02/10/2014.</w:t>
        </w:r>
      </w:hyperlink>
      <w:r w:rsidRPr="00AA772B">
        <w:rPr>
          <w:rStyle w:val="apple-converted-space"/>
          <w:rFonts w:ascii="Arial" w:hAnsi="Arial" w:cs="Arial"/>
          <w:sz w:val="22"/>
          <w:szCs w:val="22"/>
          <w:shd w:val="clear" w:color="auto" w:fill="F5F5F5"/>
        </w:rPr>
        <w:t>).</w:t>
      </w:r>
    </w:p>
    <w:p w:rsidR="008666F2" w:rsidRPr="00F03955" w:rsidRDefault="008666F2" w:rsidP="00A00B0D">
      <w:pPr>
        <w:numPr>
          <w:ilvl w:val="0"/>
          <w:numId w:val="16"/>
        </w:numPr>
        <w:tabs>
          <w:tab w:val="clear" w:pos="720"/>
        </w:tabs>
        <w:ind w:left="426" w:hanging="426"/>
        <w:jc w:val="both"/>
        <w:rPr>
          <w:rFonts w:ascii="Arial" w:hAnsi="Arial" w:cs="Arial"/>
          <w:sz w:val="22"/>
          <w:szCs w:val="22"/>
        </w:rPr>
      </w:pPr>
      <w:r w:rsidRPr="00F03955">
        <w:rPr>
          <w:rFonts w:ascii="Arial" w:hAnsi="Arial" w:cs="Arial"/>
          <w:sz w:val="22"/>
          <w:szCs w:val="22"/>
        </w:rPr>
        <w:t>Prova de regularidade com a fazenda ESTADUAL da sede da empresa.</w:t>
      </w:r>
    </w:p>
    <w:p w:rsidR="009F1FB9" w:rsidRDefault="009F1FB9" w:rsidP="00A00B0D">
      <w:pPr>
        <w:numPr>
          <w:ilvl w:val="0"/>
          <w:numId w:val="16"/>
        </w:numPr>
        <w:tabs>
          <w:tab w:val="clear" w:pos="720"/>
        </w:tabs>
        <w:ind w:left="426" w:hanging="426"/>
        <w:jc w:val="both"/>
        <w:rPr>
          <w:rFonts w:ascii="Arial" w:hAnsi="Arial" w:cs="Arial"/>
          <w:sz w:val="22"/>
          <w:szCs w:val="22"/>
        </w:rPr>
      </w:pPr>
      <w:r>
        <w:rPr>
          <w:rFonts w:ascii="Arial" w:hAnsi="Arial" w:cs="Arial"/>
          <w:sz w:val="22"/>
          <w:szCs w:val="22"/>
        </w:rPr>
        <w:t>Certidão Negativa de Débitos Trabalhistas;</w:t>
      </w:r>
    </w:p>
    <w:p w:rsidR="00AD7D2E" w:rsidRDefault="00AD7D2E" w:rsidP="00A00B0D">
      <w:pPr>
        <w:numPr>
          <w:ilvl w:val="0"/>
          <w:numId w:val="16"/>
        </w:numPr>
        <w:tabs>
          <w:tab w:val="clear" w:pos="720"/>
        </w:tabs>
        <w:ind w:left="426" w:hanging="426"/>
        <w:jc w:val="both"/>
        <w:rPr>
          <w:rFonts w:ascii="Arial" w:hAnsi="Arial" w:cs="Arial"/>
          <w:sz w:val="22"/>
          <w:szCs w:val="22"/>
        </w:rPr>
      </w:pPr>
      <w:r w:rsidRPr="005D3785">
        <w:rPr>
          <w:rFonts w:ascii="Arial" w:hAnsi="Arial" w:cs="Arial"/>
          <w:noProof/>
          <w:sz w:val="22"/>
          <w:szCs w:val="22"/>
        </w:rPr>
        <w:t>Certidão Negativa de Falência e Concordata expedida pelo Foro da sede do licitante, com data valida no dia de abertura do certame.</w:t>
      </w:r>
    </w:p>
    <w:p w:rsidR="00937F11" w:rsidRPr="00937F11" w:rsidRDefault="00937F11" w:rsidP="00937F11">
      <w:pPr>
        <w:pStyle w:val="PargrafodaLista"/>
        <w:numPr>
          <w:ilvl w:val="0"/>
          <w:numId w:val="16"/>
        </w:numPr>
        <w:tabs>
          <w:tab w:val="clear" w:pos="720"/>
        </w:tabs>
        <w:overflowPunct/>
        <w:autoSpaceDE/>
        <w:autoSpaceDN/>
        <w:adjustRightInd/>
        <w:ind w:left="426" w:hanging="426"/>
        <w:textAlignment w:val="auto"/>
        <w:rPr>
          <w:rFonts w:ascii="Arial" w:hAnsi="Arial" w:cs="Arial"/>
          <w:noProof/>
          <w:sz w:val="22"/>
          <w:szCs w:val="22"/>
        </w:rPr>
      </w:pPr>
      <w:r w:rsidRPr="00937F11">
        <w:rPr>
          <w:rFonts w:ascii="Arial" w:hAnsi="Arial" w:cs="Arial"/>
          <w:noProof/>
          <w:sz w:val="22"/>
          <w:szCs w:val="22"/>
        </w:rPr>
        <w:lastRenderedPageBreak/>
        <w:t>Certidão Negativa de Falência, Concordata e Recuperação Judicial expedida pelo sistema Eproc do Poder Judiciario de Santa Catarina, com data valida no dia de abertura do certame (no caso de outros estados que não exista essa certidão, por favor desconsiderar).</w:t>
      </w:r>
    </w:p>
    <w:p w:rsidR="00B15207" w:rsidRDefault="00B15207" w:rsidP="00A00B0D">
      <w:pPr>
        <w:numPr>
          <w:ilvl w:val="0"/>
          <w:numId w:val="16"/>
        </w:numPr>
        <w:tabs>
          <w:tab w:val="clear" w:pos="720"/>
        </w:tabs>
        <w:ind w:left="426" w:hanging="426"/>
        <w:jc w:val="both"/>
        <w:rPr>
          <w:rFonts w:ascii="Arial" w:eastAsia="Batang" w:hAnsi="Arial" w:cs="Arial"/>
          <w:sz w:val="22"/>
          <w:szCs w:val="22"/>
        </w:rPr>
      </w:pPr>
      <w:r w:rsidRPr="005A48AF">
        <w:rPr>
          <w:rFonts w:ascii="Arial" w:eastAsia="Batang" w:hAnsi="Arial" w:cs="Arial"/>
          <w:sz w:val="22"/>
          <w:szCs w:val="22"/>
        </w:rPr>
        <w:t xml:space="preserve">Declaração da empresa de que não tem contra si declaração de inidoneidade expedida por órgão da Administração Pública de qualquer esfera de governo, de acordo com </w:t>
      </w:r>
      <w:r>
        <w:rPr>
          <w:rFonts w:ascii="Arial" w:eastAsia="Batang" w:hAnsi="Arial" w:cs="Arial"/>
          <w:sz w:val="22"/>
          <w:szCs w:val="22"/>
        </w:rPr>
        <w:t xml:space="preserve">o modelo constante </w:t>
      </w:r>
      <w:r w:rsidR="00CC6E2F">
        <w:rPr>
          <w:rFonts w:ascii="Arial" w:eastAsia="Batang" w:hAnsi="Arial" w:cs="Arial"/>
          <w:sz w:val="22"/>
          <w:szCs w:val="22"/>
        </w:rPr>
        <w:t xml:space="preserve">no </w:t>
      </w:r>
      <w:r w:rsidR="00CC6E2F" w:rsidRPr="00F369D0">
        <w:rPr>
          <w:rFonts w:ascii="Arial" w:eastAsia="Batang" w:hAnsi="Arial" w:cs="Arial"/>
          <w:sz w:val="22"/>
          <w:szCs w:val="22"/>
        </w:rPr>
        <w:t xml:space="preserve">Anexo </w:t>
      </w:r>
      <w:r w:rsidR="00A734DF">
        <w:rPr>
          <w:rFonts w:ascii="Arial" w:eastAsia="Batang" w:hAnsi="Arial" w:cs="Arial"/>
          <w:sz w:val="22"/>
          <w:szCs w:val="22"/>
        </w:rPr>
        <w:t>IV</w:t>
      </w:r>
      <w:r w:rsidRPr="00F369D0">
        <w:rPr>
          <w:rFonts w:ascii="Arial" w:eastAsia="Batang" w:hAnsi="Arial" w:cs="Arial"/>
          <w:sz w:val="22"/>
          <w:szCs w:val="22"/>
        </w:rPr>
        <w:t>.</w:t>
      </w:r>
    </w:p>
    <w:p w:rsidR="00B15207" w:rsidRDefault="00B15207" w:rsidP="00A00B0D">
      <w:pPr>
        <w:numPr>
          <w:ilvl w:val="0"/>
          <w:numId w:val="16"/>
        </w:numPr>
        <w:tabs>
          <w:tab w:val="clear" w:pos="720"/>
        </w:tabs>
        <w:ind w:left="426" w:hanging="426"/>
        <w:jc w:val="both"/>
        <w:rPr>
          <w:rFonts w:ascii="Arial" w:eastAsia="Batang" w:hAnsi="Arial" w:cs="Arial"/>
          <w:sz w:val="22"/>
          <w:szCs w:val="22"/>
        </w:rPr>
      </w:pPr>
      <w:r>
        <w:rPr>
          <w:rFonts w:ascii="Arial" w:hAnsi="Arial" w:cs="Arial"/>
          <w:color w:val="000000"/>
          <w:sz w:val="22"/>
          <w:szCs w:val="22"/>
        </w:rPr>
        <w:t>D</w:t>
      </w:r>
      <w:r w:rsidRPr="00F03955">
        <w:rPr>
          <w:rFonts w:ascii="Arial" w:hAnsi="Arial" w:cs="Arial"/>
          <w:color w:val="000000"/>
          <w:sz w:val="22"/>
          <w:szCs w:val="22"/>
        </w:rPr>
        <w:t>eclaração de que a empresa não possui trabalhadores menores de 18 anos realizando trabalho noturno, perigoso ou insalubre e de qualquer trabalho a menores de 16 anos, segundo determina o inciso V do artigo 27 da Lei Federal nº. 8.666 de 21 de junho de 1993 (com redação dada pela Lei Federal nº. 9.854 de 27 de outubro de 1999), salvo na condição de aprendiz, a partir de 14 anos, na forma da Lei</w:t>
      </w:r>
      <w:r>
        <w:rPr>
          <w:rFonts w:ascii="Arial" w:hAnsi="Arial" w:cs="Arial"/>
          <w:color w:val="000000"/>
          <w:sz w:val="22"/>
          <w:szCs w:val="22"/>
        </w:rPr>
        <w:t>,</w:t>
      </w:r>
      <w:r w:rsidRPr="00B15207">
        <w:rPr>
          <w:rFonts w:ascii="Arial" w:eastAsia="Batang" w:hAnsi="Arial" w:cs="Arial"/>
          <w:sz w:val="22"/>
          <w:szCs w:val="22"/>
        </w:rPr>
        <w:t xml:space="preserve"> </w:t>
      </w:r>
      <w:r w:rsidRPr="005A48AF">
        <w:rPr>
          <w:rFonts w:ascii="Arial" w:eastAsia="Batang" w:hAnsi="Arial" w:cs="Arial"/>
          <w:sz w:val="22"/>
          <w:szCs w:val="22"/>
        </w:rPr>
        <w:t xml:space="preserve">de acordo com </w:t>
      </w:r>
      <w:r>
        <w:rPr>
          <w:rFonts w:ascii="Arial" w:eastAsia="Batang" w:hAnsi="Arial" w:cs="Arial"/>
          <w:sz w:val="22"/>
          <w:szCs w:val="22"/>
        </w:rPr>
        <w:t xml:space="preserve">o modelo constante </w:t>
      </w:r>
      <w:r w:rsidRPr="00CC6E2F">
        <w:rPr>
          <w:rFonts w:ascii="Arial" w:eastAsia="Batang" w:hAnsi="Arial" w:cs="Arial"/>
          <w:sz w:val="22"/>
          <w:szCs w:val="22"/>
        </w:rPr>
        <w:t>n</w:t>
      </w:r>
      <w:r w:rsidR="00CC6E2F">
        <w:rPr>
          <w:rFonts w:ascii="Arial" w:eastAsia="Batang" w:hAnsi="Arial" w:cs="Arial"/>
          <w:sz w:val="22"/>
          <w:szCs w:val="22"/>
        </w:rPr>
        <w:t xml:space="preserve">o </w:t>
      </w:r>
      <w:r w:rsidR="00F369D0" w:rsidRPr="00F369D0">
        <w:rPr>
          <w:rFonts w:ascii="Arial" w:eastAsia="Batang" w:hAnsi="Arial" w:cs="Arial"/>
          <w:sz w:val="22"/>
          <w:szCs w:val="22"/>
        </w:rPr>
        <w:t xml:space="preserve">Anexo </w:t>
      </w:r>
      <w:r w:rsidR="00CC6E2F" w:rsidRPr="00F369D0">
        <w:rPr>
          <w:rFonts w:ascii="Arial" w:eastAsia="Batang" w:hAnsi="Arial" w:cs="Arial"/>
          <w:sz w:val="22"/>
          <w:szCs w:val="22"/>
        </w:rPr>
        <w:t>V</w:t>
      </w:r>
      <w:r w:rsidR="00A734DF">
        <w:rPr>
          <w:rFonts w:ascii="Arial" w:eastAsia="Batang" w:hAnsi="Arial" w:cs="Arial"/>
          <w:sz w:val="22"/>
          <w:szCs w:val="22"/>
        </w:rPr>
        <w:t>I</w:t>
      </w:r>
      <w:r w:rsidRPr="00F369D0">
        <w:rPr>
          <w:rFonts w:ascii="Arial" w:eastAsia="Batang" w:hAnsi="Arial" w:cs="Arial"/>
          <w:sz w:val="22"/>
          <w:szCs w:val="22"/>
        </w:rPr>
        <w:t>.</w:t>
      </w:r>
    </w:p>
    <w:p w:rsidR="00B15207" w:rsidRDefault="00B15207" w:rsidP="00B15207">
      <w:pPr>
        <w:jc w:val="both"/>
        <w:rPr>
          <w:rFonts w:ascii="Arial" w:hAnsi="Arial" w:cs="Arial"/>
          <w:sz w:val="22"/>
          <w:szCs w:val="22"/>
        </w:rPr>
      </w:pPr>
    </w:p>
    <w:p w:rsidR="00AD7D2E" w:rsidRDefault="00AD7D2E" w:rsidP="00AD7D2E">
      <w:pPr>
        <w:jc w:val="both"/>
        <w:rPr>
          <w:rFonts w:ascii="Arial" w:hAnsi="Arial" w:cs="Arial"/>
          <w:sz w:val="22"/>
          <w:szCs w:val="22"/>
        </w:rPr>
      </w:pPr>
      <w:r>
        <w:rPr>
          <w:rFonts w:ascii="Arial" w:hAnsi="Arial" w:cs="Arial"/>
          <w:sz w:val="22"/>
          <w:szCs w:val="22"/>
        </w:rPr>
        <w:t xml:space="preserve">9.2 - </w:t>
      </w:r>
      <w:r w:rsidRPr="00F03955">
        <w:rPr>
          <w:rFonts w:ascii="Arial" w:hAnsi="Arial" w:cs="Arial"/>
          <w:sz w:val="22"/>
          <w:szCs w:val="22"/>
        </w:rPr>
        <w:t xml:space="preserve">Os documentos de habilitação deverão ser apresentados em original ou por fotocópia previamente autenticada em cartório ou por funcionário do setor de compras e licitações da Prefeitura Municipal de Flor do Sertão, e estarem dentro de seus prazos de validade na data prevista para a realização do certame. </w:t>
      </w:r>
    </w:p>
    <w:p w:rsidR="00AD7D2E" w:rsidRPr="00F03955" w:rsidRDefault="00AD7D2E" w:rsidP="00AD7D2E">
      <w:pPr>
        <w:jc w:val="both"/>
        <w:rPr>
          <w:rFonts w:ascii="Arial" w:hAnsi="Arial" w:cs="Arial"/>
          <w:sz w:val="22"/>
          <w:szCs w:val="22"/>
        </w:rPr>
      </w:pPr>
    </w:p>
    <w:p w:rsidR="00AD7D2E" w:rsidRDefault="00AD7D2E" w:rsidP="00AD7D2E">
      <w:pPr>
        <w:jc w:val="both"/>
        <w:rPr>
          <w:rFonts w:ascii="Arial" w:hAnsi="Arial" w:cs="Arial"/>
          <w:sz w:val="22"/>
          <w:szCs w:val="22"/>
        </w:rPr>
      </w:pPr>
      <w:r w:rsidRPr="00F03955">
        <w:rPr>
          <w:rFonts w:ascii="Arial" w:hAnsi="Arial" w:cs="Arial"/>
          <w:sz w:val="22"/>
          <w:szCs w:val="22"/>
        </w:rPr>
        <w:t>9.</w:t>
      </w:r>
      <w:r>
        <w:rPr>
          <w:rFonts w:ascii="Arial" w:hAnsi="Arial" w:cs="Arial"/>
          <w:sz w:val="22"/>
          <w:szCs w:val="22"/>
        </w:rPr>
        <w:t>3</w:t>
      </w:r>
      <w:r w:rsidRPr="00F03955">
        <w:rPr>
          <w:rFonts w:ascii="Arial" w:hAnsi="Arial" w:cs="Arial"/>
          <w:sz w:val="22"/>
          <w:szCs w:val="22"/>
        </w:rPr>
        <w:t xml:space="preserve"> – Quando se tratar de cópia de documento obtido através da Internet, este não precisa ser autenticado, uma vez que terá sua validade confirmada pela mesma via pelo </w:t>
      </w:r>
      <w:r>
        <w:rPr>
          <w:rFonts w:ascii="Arial" w:hAnsi="Arial" w:cs="Arial"/>
          <w:sz w:val="22"/>
          <w:szCs w:val="22"/>
        </w:rPr>
        <w:t>pregoeiro</w:t>
      </w:r>
      <w:r w:rsidRPr="00F03955">
        <w:rPr>
          <w:rFonts w:ascii="Arial" w:hAnsi="Arial" w:cs="Arial"/>
          <w:sz w:val="22"/>
          <w:szCs w:val="22"/>
        </w:rPr>
        <w:t>.</w:t>
      </w:r>
    </w:p>
    <w:p w:rsidR="00AD7D2E" w:rsidRDefault="00AD7D2E" w:rsidP="00AD7D2E">
      <w:pPr>
        <w:jc w:val="both"/>
        <w:rPr>
          <w:rFonts w:ascii="Arial" w:hAnsi="Arial" w:cs="Arial"/>
          <w:sz w:val="22"/>
          <w:szCs w:val="22"/>
        </w:rPr>
      </w:pPr>
    </w:p>
    <w:p w:rsidR="00AD7D2E" w:rsidRPr="008206C7" w:rsidRDefault="00AD7D2E" w:rsidP="00AD7D2E">
      <w:pPr>
        <w:ind w:right="-142"/>
        <w:jc w:val="both"/>
        <w:rPr>
          <w:rFonts w:ascii="Arial" w:hAnsi="Arial" w:cs="Arial"/>
          <w:sz w:val="22"/>
          <w:szCs w:val="22"/>
        </w:rPr>
      </w:pPr>
      <w:r>
        <w:rPr>
          <w:rFonts w:ascii="Arial" w:hAnsi="Arial" w:cs="Arial"/>
          <w:bCs/>
          <w:sz w:val="22"/>
          <w:szCs w:val="22"/>
        </w:rPr>
        <w:t xml:space="preserve">9.4 - </w:t>
      </w:r>
      <w:r w:rsidRPr="008206C7">
        <w:rPr>
          <w:rFonts w:ascii="Arial" w:hAnsi="Arial" w:cs="Arial"/>
          <w:sz w:val="22"/>
          <w:szCs w:val="22"/>
        </w:rPr>
        <w:t xml:space="preserve">As empresas licitantes interessadas que não apresentarem os documentos exigidos, ou que os apresentarem incompletos, incorretos ou em desacordo </w:t>
      </w:r>
      <w:r>
        <w:rPr>
          <w:rFonts w:ascii="Arial" w:hAnsi="Arial" w:cs="Arial"/>
          <w:sz w:val="22"/>
          <w:szCs w:val="22"/>
        </w:rPr>
        <w:t>com o exigido</w:t>
      </w:r>
      <w:r w:rsidRPr="008206C7">
        <w:rPr>
          <w:rFonts w:ascii="Arial" w:hAnsi="Arial" w:cs="Arial"/>
          <w:sz w:val="22"/>
          <w:szCs w:val="22"/>
        </w:rPr>
        <w:t xml:space="preserve">, cancelamento em partes essenciais sem a devida ressalva, </w:t>
      </w:r>
      <w:r w:rsidRPr="008206C7">
        <w:rPr>
          <w:rFonts w:ascii="Arial" w:hAnsi="Arial" w:cs="Arial"/>
          <w:sz w:val="22"/>
          <w:szCs w:val="22"/>
          <w:u w:val="single"/>
        </w:rPr>
        <w:t>não serão habilitadas</w:t>
      </w:r>
      <w:r w:rsidRPr="008206C7">
        <w:rPr>
          <w:rFonts w:ascii="Arial" w:hAnsi="Arial" w:cs="Arial"/>
          <w:sz w:val="22"/>
          <w:szCs w:val="22"/>
        </w:rPr>
        <w:t>.</w:t>
      </w:r>
    </w:p>
    <w:p w:rsidR="00AD7D2E" w:rsidRDefault="00AD7D2E" w:rsidP="00AD7D2E">
      <w:pPr>
        <w:ind w:right="-142"/>
        <w:jc w:val="both"/>
        <w:rPr>
          <w:rFonts w:ascii="Arial" w:hAnsi="Arial" w:cs="Arial"/>
          <w:bCs/>
          <w:sz w:val="22"/>
          <w:szCs w:val="22"/>
        </w:rPr>
      </w:pPr>
    </w:p>
    <w:p w:rsidR="00AD7D2E" w:rsidRPr="008206C7" w:rsidRDefault="00AD7D2E" w:rsidP="00AD7D2E">
      <w:pPr>
        <w:ind w:right="-142"/>
        <w:jc w:val="both"/>
        <w:rPr>
          <w:rFonts w:ascii="Arial" w:hAnsi="Arial" w:cs="Arial"/>
          <w:bCs/>
          <w:sz w:val="22"/>
          <w:szCs w:val="22"/>
        </w:rPr>
      </w:pPr>
      <w:r>
        <w:rPr>
          <w:rFonts w:ascii="Arial" w:hAnsi="Arial" w:cs="Arial"/>
          <w:bCs/>
          <w:sz w:val="22"/>
          <w:szCs w:val="22"/>
        </w:rPr>
        <w:t>9.5 -</w:t>
      </w:r>
      <w:r w:rsidRPr="008206C7">
        <w:rPr>
          <w:rFonts w:ascii="Arial" w:hAnsi="Arial" w:cs="Arial"/>
          <w:b/>
          <w:bCs/>
          <w:sz w:val="22"/>
          <w:szCs w:val="22"/>
        </w:rPr>
        <w:t xml:space="preserve"> As Microempresas - ME e Empresas de Pequeno Porte - EPP </w:t>
      </w:r>
      <w:r w:rsidRPr="008206C7">
        <w:rPr>
          <w:rFonts w:ascii="Arial" w:hAnsi="Arial" w:cs="Arial"/>
          <w:bCs/>
          <w:sz w:val="22"/>
          <w:szCs w:val="22"/>
        </w:rPr>
        <w:t xml:space="preserve">deverão apresentar toda a documentação exigida para a habilitação, </w:t>
      </w:r>
      <w:r w:rsidRPr="008206C7">
        <w:rPr>
          <w:rFonts w:ascii="Arial" w:hAnsi="Arial" w:cs="Arial"/>
          <w:b/>
          <w:bCs/>
          <w:sz w:val="22"/>
          <w:szCs w:val="22"/>
          <w:u w:val="single"/>
        </w:rPr>
        <w:t>inclusive</w:t>
      </w:r>
      <w:r w:rsidRPr="008206C7">
        <w:rPr>
          <w:rFonts w:ascii="Arial" w:hAnsi="Arial" w:cs="Arial"/>
          <w:bCs/>
          <w:sz w:val="22"/>
          <w:szCs w:val="22"/>
        </w:rPr>
        <w:t xml:space="preserve"> os documentos comprobatórios da regularidade fiscal, </w:t>
      </w:r>
      <w:r w:rsidRPr="008206C7">
        <w:rPr>
          <w:rFonts w:ascii="Arial" w:hAnsi="Arial" w:cs="Arial"/>
          <w:b/>
          <w:bCs/>
          <w:sz w:val="22"/>
          <w:szCs w:val="22"/>
        </w:rPr>
        <w:t>mesmo que estes apresentem alguma restrição</w:t>
      </w:r>
      <w:r w:rsidRPr="008206C7">
        <w:rPr>
          <w:rFonts w:ascii="Arial" w:hAnsi="Arial" w:cs="Arial"/>
          <w:bCs/>
          <w:sz w:val="22"/>
          <w:szCs w:val="22"/>
        </w:rPr>
        <w:t>.</w:t>
      </w:r>
    </w:p>
    <w:p w:rsidR="00AD7D2E" w:rsidRPr="008206C7" w:rsidRDefault="00AD7D2E" w:rsidP="00AD7D2E">
      <w:pPr>
        <w:widowControl w:val="0"/>
        <w:ind w:right="-142"/>
        <w:jc w:val="both"/>
        <w:rPr>
          <w:rFonts w:ascii="Arial" w:hAnsi="Arial" w:cs="Arial"/>
          <w:sz w:val="22"/>
          <w:szCs w:val="22"/>
        </w:rPr>
      </w:pPr>
    </w:p>
    <w:p w:rsidR="00AD7D2E" w:rsidRDefault="00AD7D2E" w:rsidP="00AD7D2E">
      <w:pPr>
        <w:ind w:right="-142"/>
        <w:jc w:val="both"/>
        <w:rPr>
          <w:rFonts w:ascii="Arial" w:hAnsi="Arial" w:cs="Arial"/>
          <w:bCs/>
          <w:sz w:val="22"/>
          <w:szCs w:val="22"/>
        </w:rPr>
      </w:pPr>
      <w:r>
        <w:rPr>
          <w:rFonts w:ascii="Arial" w:hAnsi="Arial" w:cs="Arial"/>
          <w:bCs/>
          <w:sz w:val="22"/>
          <w:szCs w:val="22"/>
        </w:rPr>
        <w:t>9.6 -</w:t>
      </w:r>
      <w:r w:rsidRPr="008206C7">
        <w:rPr>
          <w:rFonts w:ascii="Arial" w:hAnsi="Arial" w:cs="Arial"/>
          <w:b/>
          <w:bCs/>
          <w:sz w:val="22"/>
          <w:szCs w:val="22"/>
        </w:rPr>
        <w:t xml:space="preserve"> Havendo restrição na comprovação </w:t>
      </w:r>
      <w:r w:rsidRPr="008206C7">
        <w:rPr>
          <w:rFonts w:ascii="Arial" w:hAnsi="Arial" w:cs="Arial"/>
          <w:bCs/>
          <w:sz w:val="22"/>
          <w:szCs w:val="22"/>
        </w:rPr>
        <w:t xml:space="preserve">da regularidade fiscal das Microempresas – ME e Empresas de Pequeno Porte - EPP, </w:t>
      </w:r>
      <w:r w:rsidRPr="008206C7">
        <w:rPr>
          <w:rFonts w:ascii="Arial" w:hAnsi="Arial" w:cs="Arial"/>
          <w:b/>
          <w:bCs/>
          <w:sz w:val="22"/>
          <w:szCs w:val="22"/>
        </w:rPr>
        <w:t>será assegurado</w:t>
      </w:r>
      <w:r w:rsidRPr="008206C7">
        <w:rPr>
          <w:rFonts w:ascii="Arial" w:hAnsi="Arial" w:cs="Arial"/>
          <w:bCs/>
          <w:sz w:val="22"/>
          <w:szCs w:val="22"/>
        </w:rPr>
        <w:t xml:space="preserve">, desde que requerido, o prazo de </w:t>
      </w:r>
      <w:r w:rsidRPr="008206C7">
        <w:rPr>
          <w:rFonts w:ascii="Arial" w:hAnsi="Arial" w:cs="Arial"/>
          <w:b/>
          <w:bCs/>
          <w:sz w:val="22"/>
          <w:szCs w:val="22"/>
          <w:u w:val="single"/>
        </w:rPr>
        <w:t>5 (cinco) dias úteis</w:t>
      </w:r>
      <w:r w:rsidRPr="008206C7">
        <w:rPr>
          <w:rFonts w:ascii="Arial" w:hAnsi="Arial" w:cs="Arial"/>
          <w:bCs/>
          <w:sz w:val="22"/>
          <w:szCs w:val="22"/>
          <w:u w:val="single"/>
        </w:rPr>
        <w:t>,</w:t>
      </w:r>
      <w:r w:rsidRPr="008206C7">
        <w:rPr>
          <w:rFonts w:ascii="Arial" w:hAnsi="Arial" w:cs="Arial"/>
          <w:bCs/>
          <w:sz w:val="22"/>
          <w:szCs w:val="22"/>
        </w:rPr>
        <w:t xml:space="preserve"> prorrogável por igual período, a critério da Administração Pública, para regularização da documentação, pagamento ou parcelamento do débito, e apresentação da certidão negativa ou positiva com efeito negativa.</w:t>
      </w:r>
    </w:p>
    <w:p w:rsidR="00AD7D2E" w:rsidRPr="008206C7" w:rsidRDefault="00AD7D2E" w:rsidP="00AD7D2E">
      <w:pPr>
        <w:ind w:right="-142"/>
        <w:jc w:val="both"/>
        <w:rPr>
          <w:rFonts w:ascii="Arial" w:hAnsi="Arial" w:cs="Arial"/>
          <w:bCs/>
          <w:sz w:val="22"/>
          <w:szCs w:val="22"/>
        </w:rPr>
      </w:pPr>
    </w:p>
    <w:p w:rsidR="00AD7D2E" w:rsidRPr="008206C7" w:rsidRDefault="00AD7D2E" w:rsidP="00AD7D2E">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6.1</w:t>
      </w:r>
      <w:r w:rsidRPr="008206C7">
        <w:rPr>
          <w:rFonts w:ascii="Arial" w:hAnsi="Arial" w:cs="Arial"/>
          <w:bCs/>
          <w:sz w:val="22"/>
          <w:szCs w:val="22"/>
        </w:rPr>
        <w:t xml:space="preserve">. A prorrogação do prazo para regularização fiscal igualmente </w:t>
      </w:r>
      <w:r w:rsidRPr="008206C7">
        <w:rPr>
          <w:rFonts w:ascii="Arial" w:hAnsi="Arial" w:cs="Arial"/>
          <w:b/>
          <w:bCs/>
          <w:sz w:val="22"/>
          <w:szCs w:val="22"/>
          <w:u w:val="single"/>
        </w:rPr>
        <w:t>dependerá</w:t>
      </w:r>
      <w:r w:rsidRPr="008206C7">
        <w:rPr>
          <w:rFonts w:ascii="Arial" w:hAnsi="Arial" w:cs="Arial"/>
          <w:bCs/>
          <w:sz w:val="22"/>
          <w:szCs w:val="22"/>
        </w:rPr>
        <w:t xml:space="preserve"> de requerimento, devidamente fundamentado, a ser dirigido </w:t>
      </w:r>
      <w:r>
        <w:rPr>
          <w:rFonts w:ascii="Arial" w:hAnsi="Arial" w:cs="Arial"/>
          <w:bCs/>
          <w:sz w:val="22"/>
          <w:szCs w:val="22"/>
        </w:rPr>
        <w:t>ao Município de Flor do Sertão</w:t>
      </w:r>
      <w:r w:rsidRPr="008206C7">
        <w:rPr>
          <w:rFonts w:ascii="Arial" w:hAnsi="Arial" w:cs="Arial"/>
          <w:bCs/>
          <w:sz w:val="22"/>
          <w:szCs w:val="22"/>
        </w:rPr>
        <w:t>.</w:t>
      </w:r>
    </w:p>
    <w:p w:rsidR="00AD7D2E" w:rsidRPr="008206C7" w:rsidRDefault="00AD7D2E" w:rsidP="00AD7D2E">
      <w:pPr>
        <w:ind w:right="-142"/>
        <w:jc w:val="both"/>
        <w:rPr>
          <w:rFonts w:ascii="Arial" w:hAnsi="Arial" w:cs="Arial"/>
          <w:bCs/>
          <w:sz w:val="22"/>
          <w:szCs w:val="22"/>
        </w:rPr>
      </w:pPr>
    </w:p>
    <w:p w:rsidR="00AD7D2E" w:rsidRDefault="00AD7D2E" w:rsidP="00AD7D2E">
      <w:pPr>
        <w:ind w:right="-142"/>
        <w:jc w:val="both"/>
        <w:rPr>
          <w:rFonts w:ascii="Arial" w:hAnsi="Arial" w:cs="Arial"/>
          <w:bCs/>
          <w:sz w:val="22"/>
          <w:szCs w:val="22"/>
        </w:rPr>
      </w:pPr>
      <w:r>
        <w:rPr>
          <w:rFonts w:ascii="Arial" w:hAnsi="Arial" w:cs="Arial"/>
          <w:bCs/>
          <w:sz w:val="22"/>
          <w:szCs w:val="22"/>
        </w:rPr>
        <w:t>9</w:t>
      </w:r>
      <w:r w:rsidRPr="008206C7">
        <w:rPr>
          <w:rFonts w:ascii="Arial" w:hAnsi="Arial" w:cs="Arial"/>
          <w:bCs/>
          <w:sz w:val="22"/>
          <w:szCs w:val="22"/>
        </w:rPr>
        <w:t>.</w:t>
      </w:r>
      <w:r>
        <w:rPr>
          <w:rFonts w:ascii="Arial" w:hAnsi="Arial" w:cs="Arial"/>
          <w:bCs/>
          <w:sz w:val="22"/>
          <w:szCs w:val="22"/>
        </w:rPr>
        <w:t>6.2</w:t>
      </w:r>
      <w:r w:rsidRPr="008206C7">
        <w:rPr>
          <w:rFonts w:ascii="Arial" w:hAnsi="Arial" w:cs="Arial"/>
          <w:bCs/>
          <w:sz w:val="22"/>
          <w:szCs w:val="22"/>
        </w:rPr>
        <w:t xml:space="preserve">. Entende-se por tempestivo o </w:t>
      </w:r>
      <w:r w:rsidRPr="008206C7">
        <w:rPr>
          <w:rFonts w:ascii="Arial" w:hAnsi="Arial" w:cs="Arial"/>
          <w:b/>
          <w:bCs/>
          <w:sz w:val="22"/>
          <w:szCs w:val="22"/>
          <w:u w:val="single"/>
        </w:rPr>
        <w:t>requerimento</w:t>
      </w:r>
      <w:r w:rsidRPr="008206C7">
        <w:rPr>
          <w:rFonts w:ascii="Arial" w:hAnsi="Arial" w:cs="Arial"/>
          <w:bCs/>
          <w:sz w:val="22"/>
          <w:szCs w:val="22"/>
        </w:rPr>
        <w:t xml:space="preserve"> apresentado </w:t>
      </w:r>
      <w:r w:rsidRPr="008206C7">
        <w:rPr>
          <w:rFonts w:ascii="Arial" w:hAnsi="Arial" w:cs="Arial"/>
          <w:b/>
          <w:bCs/>
          <w:sz w:val="22"/>
          <w:szCs w:val="22"/>
          <w:u w:val="single"/>
        </w:rPr>
        <w:t>dentro dos cinco dias</w:t>
      </w:r>
      <w:r w:rsidRPr="008206C7">
        <w:rPr>
          <w:rFonts w:ascii="Arial" w:hAnsi="Arial" w:cs="Arial"/>
          <w:bCs/>
          <w:sz w:val="22"/>
          <w:szCs w:val="22"/>
        </w:rPr>
        <w:t xml:space="preserve"> úteis inicialmente concedidos.</w:t>
      </w:r>
    </w:p>
    <w:p w:rsidR="00AD7D2E" w:rsidRPr="008206C7" w:rsidRDefault="00AD7D2E" w:rsidP="00AD7D2E">
      <w:pPr>
        <w:ind w:right="-142"/>
        <w:jc w:val="both"/>
        <w:rPr>
          <w:rFonts w:ascii="Arial" w:hAnsi="Arial" w:cs="Arial"/>
          <w:bCs/>
          <w:sz w:val="22"/>
          <w:szCs w:val="22"/>
        </w:rPr>
      </w:pPr>
    </w:p>
    <w:p w:rsidR="00AD7D2E" w:rsidRDefault="00AD7D2E" w:rsidP="00AD7D2E">
      <w:pPr>
        <w:ind w:right="-142"/>
        <w:jc w:val="both"/>
        <w:rPr>
          <w:rFonts w:ascii="Arial" w:hAnsi="Arial" w:cs="Arial"/>
          <w:sz w:val="22"/>
          <w:szCs w:val="22"/>
        </w:rPr>
      </w:pPr>
      <w:r>
        <w:rPr>
          <w:rFonts w:ascii="Arial" w:hAnsi="Arial" w:cs="Arial"/>
          <w:sz w:val="22"/>
          <w:szCs w:val="22"/>
        </w:rPr>
        <w:t>9</w:t>
      </w:r>
      <w:r w:rsidRPr="00146CA2">
        <w:rPr>
          <w:rFonts w:ascii="Arial" w:hAnsi="Arial" w:cs="Arial"/>
          <w:sz w:val="22"/>
          <w:szCs w:val="22"/>
        </w:rPr>
        <w:t>.</w:t>
      </w:r>
      <w:r>
        <w:rPr>
          <w:rFonts w:ascii="Arial" w:hAnsi="Arial" w:cs="Arial"/>
          <w:sz w:val="22"/>
          <w:szCs w:val="22"/>
        </w:rPr>
        <w:t>6</w:t>
      </w:r>
      <w:r w:rsidRPr="00146CA2">
        <w:rPr>
          <w:rFonts w:ascii="Arial" w:hAnsi="Arial" w:cs="Arial"/>
          <w:sz w:val="22"/>
          <w:szCs w:val="22"/>
        </w:rPr>
        <w:t>.</w:t>
      </w:r>
      <w:r>
        <w:rPr>
          <w:rFonts w:ascii="Arial" w:hAnsi="Arial" w:cs="Arial"/>
          <w:sz w:val="22"/>
          <w:szCs w:val="22"/>
        </w:rPr>
        <w:t>3</w:t>
      </w:r>
      <w:r w:rsidRPr="00146CA2">
        <w:rPr>
          <w:rFonts w:ascii="Arial" w:hAnsi="Arial" w:cs="Arial"/>
          <w:sz w:val="22"/>
          <w:szCs w:val="22"/>
        </w:rPr>
        <w:t xml:space="preserve">. A não regularização da documentação no prazo previsto neste item </w:t>
      </w:r>
      <w:r w:rsidRPr="00146CA2">
        <w:rPr>
          <w:rFonts w:ascii="Arial" w:hAnsi="Arial" w:cs="Arial"/>
          <w:b/>
          <w:sz w:val="22"/>
          <w:szCs w:val="22"/>
          <w:u w:val="single"/>
        </w:rPr>
        <w:t>implicará em decadência do direito à contratação</w:t>
      </w:r>
      <w:r w:rsidRPr="00146CA2">
        <w:rPr>
          <w:rFonts w:ascii="Arial" w:hAnsi="Arial" w:cs="Arial"/>
          <w:sz w:val="22"/>
          <w:szCs w:val="22"/>
        </w:rPr>
        <w:t>, sem prejuízo das sanções cabíveis.</w:t>
      </w:r>
    </w:p>
    <w:p w:rsidR="007A6E3E" w:rsidRDefault="007A6E3E" w:rsidP="008666F2">
      <w:pPr>
        <w:jc w:val="both"/>
        <w:rPr>
          <w:rFonts w:ascii="Arial" w:hAnsi="Arial" w:cs="Arial"/>
          <w:sz w:val="22"/>
          <w:szCs w:val="22"/>
        </w:rPr>
      </w:pPr>
    </w:p>
    <w:p w:rsidR="00C7029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b/>
          <w:bCs/>
        </w:rPr>
      </w:pPr>
      <w:r>
        <w:rPr>
          <w:rFonts w:ascii="Arial" w:hAnsi="Arial" w:cs="Arial"/>
          <w:b/>
          <w:bCs/>
        </w:rPr>
        <w:t>9.</w:t>
      </w:r>
      <w:r w:rsidR="00085F9A">
        <w:rPr>
          <w:rFonts w:ascii="Arial" w:hAnsi="Arial" w:cs="Arial"/>
          <w:b/>
          <w:bCs/>
        </w:rPr>
        <w:t>7</w:t>
      </w:r>
      <w:r>
        <w:rPr>
          <w:rFonts w:ascii="Arial" w:hAnsi="Arial" w:cs="Arial"/>
          <w:b/>
          <w:bCs/>
        </w:rPr>
        <w:t xml:space="preserve"> - </w:t>
      </w:r>
      <w:r w:rsidRPr="00EA0874">
        <w:rPr>
          <w:rFonts w:ascii="Arial" w:hAnsi="Arial" w:cs="Arial"/>
          <w:b/>
          <w:bCs/>
        </w:rPr>
        <w:t xml:space="preserve">NOTAS: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85F9A">
        <w:rPr>
          <w:rFonts w:ascii="Arial" w:hAnsi="Arial" w:cs="Arial"/>
          <w:lang w:val="pt-PT"/>
        </w:rPr>
        <w:t>7</w:t>
      </w:r>
      <w:r w:rsidR="00C70294">
        <w:rPr>
          <w:rFonts w:ascii="Arial" w:hAnsi="Arial" w:cs="Arial"/>
          <w:lang w:val="pt-PT"/>
        </w:rPr>
        <w:t xml:space="preserve">.1 - </w:t>
      </w:r>
      <w:r w:rsidR="00C70294" w:rsidRPr="00EA0874">
        <w:rPr>
          <w:rFonts w:ascii="Arial" w:hAnsi="Arial" w:cs="Arial"/>
          <w:lang w:val="pt-PT"/>
        </w:rPr>
        <w:t>A certidão que não contar com validade expressa ser</w:t>
      </w:r>
      <w:r w:rsidR="00C70294" w:rsidRPr="00EA0874">
        <w:rPr>
          <w:rFonts w:ascii="Arial" w:hAnsi="Arial" w:cs="Arial"/>
        </w:rPr>
        <w:t xml:space="preserve">á </w:t>
      </w:r>
      <w:r w:rsidR="00C70294" w:rsidRPr="00EA0874">
        <w:rPr>
          <w:rFonts w:ascii="Arial" w:hAnsi="Arial" w:cs="Arial"/>
          <w:lang w:val="pt-PT"/>
        </w:rPr>
        <w:t>considerada v</w:t>
      </w:r>
      <w:r w:rsidR="00C70294" w:rsidRPr="00EA0874">
        <w:rPr>
          <w:rFonts w:ascii="Arial" w:hAnsi="Arial" w:cs="Arial"/>
        </w:rPr>
        <w:t>á</w:t>
      </w:r>
      <w:r w:rsidR="00C70294" w:rsidRPr="00EA0874">
        <w:rPr>
          <w:rFonts w:ascii="Arial" w:hAnsi="Arial" w:cs="Arial"/>
          <w:lang w:val="pt-PT"/>
        </w:rPr>
        <w:t>lida por 60 dias, contados da data da sua emissão, exceto as extra</w:t>
      </w:r>
      <w:r w:rsidR="00C70294" w:rsidRPr="00EA0874">
        <w:rPr>
          <w:rFonts w:ascii="Arial" w:hAnsi="Arial" w:cs="Arial"/>
        </w:rPr>
        <w:t>í</w:t>
      </w:r>
      <w:r w:rsidR="00C70294" w:rsidRPr="00EA0874">
        <w:rPr>
          <w:rFonts w:ascii="Arial" w:hAnsi="Arial" w:cs="Arial"/>
          <w:lang w:val="pt-PT"/>
        </w:rPr>
        <w:t xml:space="preserve">das pela Internet e a Certidão Simplificada, expedida </w:t>
      </w:r>
      <w:r w:rsidR="00C70294">
        <w:rPr>
          <w:rFonts w:ascii="Arial" w:hAnsi="Arial" w:cs="Arial"/>
          <w:lang w:val="pt-PT"/>
        </w:rPr>
        <w:t>pela Junta Comercial do Estado;</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r>
        <w:rPr>
          <w:rFonts w:ascii="Arial" w:hAnsi="Arial" w:cs="Arial"/>
        </w:rPr>
        <w:t>9</w:t>
      </w:r>
      <w:r w:rsidR="00C70294">
        <w:rPr>
          <w:rFonts w:ascii="Arial" w:hAnsi="Arial" w:cs="Arial"/>
        </w:rPr>
        <w:t>.</w:t>
      </w:r>
      <w:r w:rsidR="00085F9A">
        <w:rPr>
          <w:rFonts w:ascii="Arial" w:hAnsi="Arial" w:cs="Arial"/>
        </w:rPr>
        <w:t>7</w:t>
      </w:r>
      <w:r w:rsidR="00C70294">
        <w:rPr>
          <w:rFonts w:ascii="Arial" w:hAnsi="Arial" w:cs="Arial"/>
        </w:rPr>
        <w:t xml:space="preserve">.2 - </w:t>
      </w:r>
      <w:r w:rsidR="00C70294" w:rsidRPr="00EA0874">
        <w:rPr>
          <w:rFonts w:ascii="Arial" w:hAnsi="Arial" w:cs="Arial"/>
          <w:lang w:val="pt-PT"/>
        </w:rPr>
        <w:t>Todas as xeroc</w:t>
      </w:r>
      <w:r w:rsidR="00C70294" w:rsidRPr="00EA0874">
        <w:rPr>
          <w:rFonts w:ascii="Arial" w:hAnsi="Arial" w:cs="Arial"/>
        </w:rPr>
        <w:t>ó</w:t>
      </w:r>
      <w:r w:rsidR="00C70294" w:rsidRPr="00EA0874">
        <w:rPr>
          <w:rFonts w:ascii="Arial" w:hAnsi="Arial" w:cs="Arial"/>
          <w:lang w:val="pt-PT"/>
        </w:rPr>
        <w:t>pias deverão estar autenticadas, exceto as extra</w:t>
      </w:r>
      <w:r w:rsidR="00C70294" w:rsidRPr="00EA0874">
        <w:rPr>
          <w:rFonts w:ascii="Arial" w:hAnsi="Arial" w:cs="Arial"/>
        </w:rPr>
        <w:t>í</w:t>
      </w:r>
      <w:r w:rsidR="00C70294" w:rsidRPr="00EA0874">
        <w:rPr>
          <w:rFonts w:ascii="Arial" w:hAnsi="Arial" w:cs="Arial"/>
          <w:lang w:val="pt-PT"/>
        </w:rPr>
        <w:t xml:space="preserve">das pela Internet; </w:t>
      </w:r>
    </w:p>
    <w:p w:rsidR="00C7029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C70294" w:rsidRPr="007A1AEA"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b/>
          <w:lang w:val="pt-PT"/>
        </w:rPr>
      </w:pPr>
      <w:r>
        <w:rPr>
          <w:rFonts w:ascii="Arial" w:hAnsi="Arial" w:cs="Arial"/>
          <w:b/>
        </w:rPr>
        <w:lastRenderedPageBreak/>
        <w:t>9</w:t>
      </w:r>
      <w:r w:rsidR="00C70294" w:rsidRPr="007A1AEA">
        <w:rPr>
          <w:rFonts w:ascii="Arial" w:hAnsi="Arial" w:cs="Arial"/>
          <w:b/>
        </w:rPr>
        <w:t>.</w:t>
      </w:r>
      <w:r w:rsidR="00085F9A">
        <w:rPr>
          <w:rFonts w:ascii="Arial" w:hAnsi="Arial" w:cs="Arial"/>
          <w:b/>
        </w:rPr>
        <w:t>7</w:t>
      </w:r>
      <w:r w:rsidR="00C70294" w:rsidRPr="007A1AEA">
        <w:rPr>
          <w:rFonts w:ascii="Arial" w:hAnsi="Arial" w:cs="Arial"/>
          <w:b/>
        </w:rPr>
        <w:t>.3 - A presta</w:t>
      </w:r>
      <w:r w:rsidR="00C70294" w:rsidRPr="007A1AEA">
        <w:rPr>
          <w:rFonts w:ascii="Arial" w:hAnsi="Arial" w:cs="Arial"/>
          <w:b/>
          <w:lang w:val="pt-PT"/>
        </w:rPr>
        <w:t>çã</w:t>
      </w:r>
      <w:r w:rsidR="00C70294" w:rsidRPr="007A1AEA">
        <w:rPr>
          <w:rFonts w:ascii="Arial" w:hAnsi="Arial" w:cs="Arial"/>
          <w:b/>
        </w:rPr>
        <w:t>o de serviços de autentica</w:t>
      </w:r>
      <w:r w:rsidR="00C70294" w:rsidRPr="007A1AEA">
        <w:rPr>
          <w:rFonts w:ascii="Arial" w:hAnsi="Arial" w:cs="Arial"/>
          <w:b/>
          <w:lang w:val="pt-PT"/>
        </w:rPr>
        <w:t>ção de documentos, internamente, fica restringida at</w:t>
      </w:r>
      <w:proofErr w:type="spellStart"/>
      <w:r w:rsidR="00C70294" w:rsidRPr="007A1AEA">
        <w:rPr>
          <w:rFonts w:ascii="Arial" w:hAnsi="Arial" w:cs="Arial"/>
          <w:b/>
        </w:rPr>
        <w:t>é</w:t>
      </w:r>
      <w:proofErr w:type="spellEnd"/>
      <w:r w:rsidR="00C70294" w:rsidRPr="007A1AEA">
        <w:rPr>
          <w:rFonts w:ascii="Arial" w:hAnsi="Arial" w:cs="Arial"/>
          <w:b/>
        </w:rPr>
        <w:t xml:space="preserve"> 1</w:t>
      </w:r>
      <w:r>
        <w:rPr>
          <w:rFonts w:ascii="Arial" w:hAnsi="Arial" w:cs="Arial"/>
          <w:b/>
        </w:rPr>
        <w:t>5</w:t>
      </w:r>
      <w:r w:rsidR="00C70294" w:rsidRPr="007A1AEA">
        <w:rPr>
          <w:rFonts w:ascii="Arial" w:hAnsi="Arial" w:cs="Arial"/>
          <w:b/>
        </w:rPr>
        <w:t xml:space="preserve"> minutos </w:t>
      </w:r>
      <w:r w:rsidR="00C70294" w:rsidRPr="007A1AEA">
        <w:rPr>
          <w:rFonts w:ascii="Arial" w:hAnsi="Arial" w:cs="Arial"/>
          <w:b/>
          <w:lang w:val="pt-PT"/>
        </w:rPr>
        <w:t xml:space="preserve">antes do horario marcado para abertura do processo Licitatorio para a entrega dos envelopes;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220"/>
          <w:tab w:val="left" w:pos="426"/>
          <w:tab w:val="left" w:pos="720"/>
        </w:tabs>
        <w:ind w:right="-108"/>
        <w:jc w:val="both"/>
        <w:rPr>
          <w:rFonts w:ascii="Arial" w:hAnsi="Arial" w:cs="Arial"/>
          <w:lang w:val="pt-PT"/>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85F9A">
        <w:rPr>
          <w:rFonts w:ascii="Arial" w:hAnsi="Arial" w:cs="Arial"/>
          <w:lang w:val="pt-PT"/>
        </w:rPr>
        <w:t>7</w:t>
      </w:r>
      <w:r w:rsidR="00C70294">
        <w:rPr>
          <w:rFonts w:ascii="Arial" w:hAnsi="Arial" w:cs="Arial"/>
          <w:lang w:val="pt-PT"/>
        </w:rPr>
        <w:t xml:space="preserve">.4 - </w:t>
      </w:r>
      <w:r w:rsidR="00C70294" w:rsidRPr="00EA0874">
        <w:rPr>
          <w:rFonts w:ascii="Arial" w:hAnsi="Arial" w:cs="Arial"/>
          <w:lang w:val="pt-PT"/>
        </w:rPr>
        <w:t>Todos os documentos de Habilitaçã</w:t>
      </w:r>
      <w:r w:rsidR="00C70294" w:rsidRPr="00EA0874">
        <w:rPr>
          <w:rFonts w:ascii="Arial" w:hAnsi="Arial" w:cs="Arial"/>
        </w:rPr>
        <w:t>o dever</w:t>
      </w:r>
      <w:r w:rsidR="00C70294" w:rsidRPr="00EA0874">
        <w:rPr>
          <w:rFonts w:ascii="Arial" w:hAnsi="Arial" w:cs="Arial"/>
          <w:lang w:val="pt-PT"/>
        </w:rPr>
        <w:t>ão ser inseridos no envelope no 02; preferentemente dispostos ordenadamente, numerados sequencialmente (exemplo: 1/5; 2/5...5/5), encadernad</w:t>
      </w:r>
      <w:r w:rsidR="00C70294">
        <w:rPr>
          <w:rFonts w:ascii="Arial" w:hAnsi="Arial" w:cs="Arial"/>
          <w:lang w:val="pt-PT"/>
        </w:rPr>
        <w:t>os e rubricados pelo Licitante;</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85F9A">
        <w:rPr>
          <w:rFonts w:ascii="Arial" w:hAnsi="Arial" w:cs="Arial"/>
          <w:lang w:val="pt-PT"/>
        </w:rPr>
        <w:t>7</w:t>
      </w:r>
      <w:r w:rsidR="00C70294">
        <w:rPr>
          <w:rFonts w:ascii="Arial" w:hAnsi="Arial" w:cs="Arial"/>
          <w:lang w:val="pt-PT"/>
        </w:rPr>
        <w:t xml:space="preserve">.5 -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vel pelo contrato/fornecimento for a matriz, todos os documentos deverão estar em nome desta;</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85F9A">
        <w:rPr>
          <w:rFonts w:ascii="Arial" w:hAnsi="Arial" w:cs="Arial"/>
          <w:lang w:val="pt-PT"/>
        </w:rPr>
        <w:t>7</w:t>
      </w:r>
      <w:r w:rsidR="00C70294">
        <w:rPr>
          <w:rFonts w:ascii="Arial" w:hAnsi="Arial" w:cs="Arial"/>
          <w:lang w:val="pt-PT"/>
        </w:rPr>
        <w:t xml:space="preserve">.6 - </w:t>
      </w:r>
      <w:r w:rsidR="00C70294" w:rsidRPr="00EA0874">
        <w:rPr>
          <w:rFonts w:ascii="Arial" w:hAnsi="Arial" w:cs="Arial"/>
          <w:lang w:val="pt-PT"/>
        </w:rPr>
        <w:t>Se o Licitante respons</w:t>
      </w:r>
      <w:r w:rsidR="00C70294" w:rsidRPr="00EA0874">
        <w:rPr>
          <w:rFonts w:ascii="Arial" w:hAnsi="Arial" w:cs="Arial"/>
        </w:rPr>
        <w:t>á</w:t>
      </w:r>
      <w:r w:rsidR="00C70294" w:rsidRPr="00EA0874">
        <w:rPr>
          <w:rFonts w:ascii="Arial" w:hAnsi="Arial" w:cs="Arial"/>
          <w:lang w:val="pt-PT"/>
        </w:rPr>
        <w:t xml:space="preserve">vel pelo contrato/fornecimento for filial, todos os documentos deverão estar em nome desta; </w:t>
      </w:r>
    </w:p>
    <w:p w:rsidR="00C70294" w:rsidRPr="00EA0874" w:rsidRDefault="00C70294"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rPr>
      </w:pPr>
    </w:p>
    <w:p w:rsidR="00C70294" w:rsidRDefault="00B26DE7" w:rsidP="00C70294">
      <w:pPr>
        <w:pStyle w:val="Padro"/>
        <w:pBdr>
          <w:top w:val="none" w:sz="0" w:space="0" w:color="auto"/>
          <w:left w:val="none" w:sz="0" w:space="0" w:color="auto"/>
          <w:bottom w:val="none" w:sz="0" w:space="0" w:color="auto"/>
          <w:right w:val="none" w:sz="0" w:space="0" w:color="auto"/>
          <w:bar w:val="none" w:sz="0" w:color="auto"/>
        </w:pBdr>
        <w:tabs>
          <w:tab w:val="left" w:pos="426"/>
        </w:tabs>
        <w:ind w:right="-108"/>
        <w:jc w:val="both"/>
        <w:rPr>
          <w:rFonts w:ascii="Arial" w:hAnsi="Arial" w:cs="Arial"/>
          <w:lang w:val="pt-PT"/>
        </w:rPr>
      </w:pPr>
      <w:r>
        <w:rPr>
          <w:rFonts w:ascii="Arial" w:hAnsi="Arial" w:cs="Arial"/>
          <w:lang w:val="pt-PT"/>
        </w:rPr>
        <w:t>9</w:t>
      </w:r>
      <w:r w:rsidR="00C70294">
        <w:rPr>
          <w:rFonts w:ascii="Arial" w:hAnsi="Arial" w:cs="Arial"/>
          <w:lang w:val="pt-PT"/>
        </w:rPr>
        <w:t>.</w:t>
      </w:r>
      <w:r w:rsidR="00085F9A">
        <w:rPr>
          <w:rFonts w:ascii="Arial" w:hAnsi="Arial" w:cs="Arial"/>
          <w:lang w:val="pt-PT"/>
        </w:rPr>
        <w:t>7</w:t>
      </w:r>
      <w:r w:rsidR="00C70294">
        <w:rPr>
          <w:rFonts w:ascii="Arial" w:hAnsi="Arial" w:cs="Arial"/>
          <w:lang w:val="pt-PT"/>
        </w:rPr>
        <w:t xml:space="preserve">.7 - </w:t>
      </w:r>
      <w:r w:rsidR="00C70294" w:rsidRPr="00EA0874">
        <w:rPr>
          <w:rFonts w:ascii="Arial" w:hAnsi="Arial" w:cs="Arial"/>
          <w:lang w:val="pt-PT"/>
        </w:rPr>
        <w:t>Os documentos que constarem expressamente que sã</w:t>
      </w:r>
      <w:r w:rsidR="00C70294" w:rsidRPr="00EA0874">
        <w:rPr>
          <w:rFonts w:ascii="Arial" w:hAnsi="Arial" w:cs="Arial"/>
        </w:rPr>
        <w:t>o vá</w:t>
      </w:r>
      <w:r w:rsidR="00C70294" w:rsidRPr="00EA0874">
        <w:rPr>
          <w:rFonts w:ascii="Arial" w:hAnsi="Arial" w:cs="Arial"/>
          <w:lang w:val="pt-PT"/>
        </w:rPr>
        <w:t>lidos para todos os estabelecimentos, matriz e filiais, serão aceitos pelo Pregoeiro para efeito de julgamento, independentemente da inscrição do CNPJ do Proponente;</w:t>
      </w:r>
    </w:p>
    <w:p w:rsidR="00BE707F" w:rsidRPr="00C70294" w:rsidRDefault="00BE707F" w:rsidP="008666F2">
      <w:pPr>
        <w:jc w:val="both"/>
        <w:rPr>
          <w:rFonts w:ascii="Arial" w:hAnsi="Arial" w:cs="Arial"/>
          <w:sz w:val="22"/>
          <w:szCs w:val="22"/>
          <w:lang w:val="pt-PT"/>
        </w:rPr>
      </w:pPr>
    </w:p>
    <w:p w:rsidR="00BE707F" w:rsidRDefault="00BE707F" w:rsidP="00BE707F">
      <w:pPr>
        <w:snapToGrid w:val="0"/>
        <w:jc w:val="both"/>
        <w:rPr>
          <w:rFonts w:ascii="Arial" w:hAnsi="Arial" w:cs="Arial"/>
          <w:b/>
          <w:sz w:val="22"/>
          <w:szCs w:val="22"/>
        </w:rPr>
      </w:pPr>
      <w:r w:rsidRPr="00F03955">
        <w:rPr>
          <w:rFonts w:ascii="Arial" w:hAnsi="Arial" w:cs="Arial"/>
          <w:b/>
          <w:sz w:val="22"/>
          <w:szCs w:val="22"/>
        </w:rPr>
        <w:t xml:space="preserve">10 – DAS FASES DA SESSÃO DO </w:t>
      </w:r>
      <w:r w:rsidR="00300361">
        <w:rPr>
          <w:rFonts w:ascii="Arial" w:hAnsi="Arial" w:cs="Arial"/>
          <w:b/>
          <w:sz w:val="22"/>
          <w:szCs w:val="22"/>
        </w:rPr>
        <w:t xml:space="preserve">PREGÃO </w:t>
      </w:r>
      <w:r w:rsidR="00B15207">
        <w:rPr>
          <w:rFonts w:ascii="Arial" w:hAnsi="Arial" w:cs="Arial"/>
          <w:b/>
          <w:sz w:val="22"/>
          <w:szCs w:val="22"/>
        </w:rPr>
        <w:t>PRESENCIAL</w:t>
      </w:r>
    </w:p>
    <w:p w:rsidR="004D11EE" w:rsidRPr="00F03955" w:rsidRDefault="004D11EE" w:rsidP="00BE707F">
      <w:pPr>
        <w:snapToGrid w:val="0"/>
        <w:jc w:val="both"/>
        <w:rPr>
          <w:rFonts w:ascii="Arial" w:hAnsi="Arial" w:cs="Arial"/>
          <w:b/>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10.1 –</w:t>
      </w:r>
      <w:r w:rsidRPr="00F03955">
        <w:rPr>
          <w:rFonts w:ascii="Arial" w:hAnsi="Arial" w:cs="Arial"/>
          <w:sz w:val="22"/>
          <w:szCs w:val="22"/>
        </w:rPr>
        <w:t xml:space="preserve"> PRIMEIRA FASE: ABERTURA DA SESSÃO</w:t>
      </w:r>
    </w:p>
    <w:p w:rsidR="00872EEE" w:rsidRDefault="00872EEE"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10.1.1 – No dia e horário estabelecidos neste edital, o pregoeiro oficial fará a abertura da sessão, recebendo dos participantes, o documento para credenciamento, a declaração de habilitação e os envelopes de proposta</w:t>
      </w:r>
      <w:r w:rsidR="002C2B69" w:rsidRPr="00F03955">
        <w:rPr>
          <w:rFonts w:ascii="Arial" w:hAnsi="Arial" w:cs="Arial"/>
          <w:sz w:val="22"/>
          <w:szCs w:val="22"/>
        </w:rPr>
        <w:t xml:space="preserve"> de preço </w:t>
      </w:r>
      <w:r w:rsidRPr="00F03955">
        <w:rPr>
          <w:rFonts w:ascii="Arial" w:hAnsi="Arial" w:cs="Arial"/>
          <w:sz w:val="22"/>
          <w:szCs w:val="22"/>
        </w:rPr>
        <w:t xml:space="preserve">e </w:t>
      </w:r>
      <w:r w:rsidR="002C2B69" w:rsidRPr="00F03955">
        <w:rPr>
          <w:rFonts w:ascii="Arial" w:hAnsi="Arial" w:cs="Arial"/>
          <w:sz w:val="22"/>
          <w:szCs w:val="22"/>
        </w:rPr>
        <w:t xml:space="preserve">de </w:t>
      </w:r>
      <w:r w:rsidRPr="00F03955">
        <w:rPr>
          <w:rFonts w:ascii="Arial" w:hAnsi="Arial" w:cs="Arial"/>
          <w:sz w:val="22"/>
          <w:szCs w:val="22"/>
        </w:rPr>
        <w:t xml:space="preserve">habilitação. </w:t>
      </w:r>
    </w:p>
    <w:p w:rsidR="00BE707F" w:rsidRPr="00F03955" w:rsidRDefault="00BE707F" w:rsidP="00BE707F">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sz w:val="22"/>
          <w:szCs w:val="22"/>
        </w:rPr>
        <w:t>10.1.2 – Não será admitida a atuação de um representante para duas ou mais empresas.</w:t>
      </w:r>
    </w:p>
    <w:p w:rsidR="009779AD" w:rsidRDefault="009779AD" w:rsidP="00BE707F">
      <w:pPr>
        <w:jc w:val="both"/>
        <w:rPr>
          <w:rFonts w:ascii="Arial" w:hAnsi="Arial" w:cs="Arial"/>
          <w:sz w:val="22"/>
          <w:szCs w:val="22"/>
        </w:rPr>
      </w:pPr>
    </w:p>
    <w:p w:rsidR="009779AD" w:rsidRDefault="009779AD" w:rsidP="00BE707F">
      <w:pPr>
        <w:jc w:val="both"/>
        <w:rPr>
          <w:rFonts w:ascii="Arial" w:hAnsi="Arial" w:cs="Arial"/>
          <w:sz w:val="22"/>
          <w:szCs w:val="22"/>
        </w:rPr>
      </w:pPr>
      <w:r>
        <w:rPr>
          <w:rFonts w:ascii="Arial" w:hAnsi="Arial" w:cs="Arial"/>
          <w:sz w:val="22"/>
          <w:szCs w:val="22"/>
        </w:rPr>
        <w:t xml:space="preserve">10.1.3 - </w:t>
      </w:r>
      <w:r w:rsidRPr="009779AD">
        <w:rPr>
          <w:rFonts w:ascii="Arial" w:hAnsi="Arial" w:cs="Arial"/>
          <w:spacing w:val="-3"/>
          <w:sz w:val="22"/>
          <w:szCs w:val="22"/>
        </w:rPr>
        <w:t xml:space="preserve">Após recebidos os documentos pela Pregoeiro na forma do subitem </w:t>
      </w:r>
      <w:r>
        <w:rPr>
          <w:rFonts w:ascii="Arial" w:hAnsi="Arial" w:cs="Arial"/>
          <w:spacing w:val="-3"/>
          <w:sz w:val="22"/>
          <w:szCs w:val="22"/>
        </w:rPr>
        <w:t>10</w:t>
      </w:r>
      <w:r w:rsidRPr="009779AD">
        <w:rPr>
          <w:rFonts w:ascii="Arial" w:hAnsi="Arial" w:cs="Arial"/>
          <w:spacing w:val="-3"/>
          <w:sz w:val="22"/>
          <w:szCs w:val="22"/>
        </w:rPr>
        <w:t>.1</w:t>
      </w:r>
      <w:r>
        <w:rPr>
          <w:rFonts w:ascii="Arial" w:hAnsi="Arial" w:cs="Arial"/>
          <w:spacing w:val="-3"/>
          <w:sz w:val="22"/>
          <w:szCs w:val="22"/>
        </w:rPr>
        <w:t>.1 e dado início ao credenciamento</w:t>
      </w:r>
      <w:r w:rsidRPr="009779AD">
        <w:rPr>
          <w:rFonts w:ascii="Arial" w:hAnsi="Arial" w:cs="Arial"/>
          <w:spacing w:val="-3"/>
          <w:sz w:val="22"/>
          <w:szCs w:val="22"/>
        </w:rPr>
        <w:t>, não mais serão admitidas novas licitantes ao certame.</w:t>
      </w:r>
    </w:p>
    <w:p w:rsidR="002F3312" w:rsidRPr="00F03955" w:rsidRDefault="002F3312"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10.2 – SEGUNDA FASE: ANÁLISE DAS PROPOSTAS E LANCES VERBAIS</w:t>
      </w:r>
    </w:p>
    <w:p w:rsidR="00BE707F" w:rsidRPr="00F03955" w:rsidRDefault="00BE707F"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sz w:val="22"/>
          <w:szCs w:val="22"/>
        </w:rPr>
        <w:t>10.2.1 – Encerrada a fase de credenciamento, o pregoeiro passará para a abertura dos envelopes de propostas de preço, com a finalidade de verificar se as mesmas estão em conformidade com as exigências estabelecidas neste edital, desclassificando aquelas que se encontrarem em desconformidade ou incompatíveis.</w:t>
      </w:r>
    </w:p>
    <w:p w:rsidR="00BE707F" w:rsidRPr="00F03955" w:rsidRDefault="00BE707F" w:rsidP="00BE707F">
      <w:pPr>
        <w:jc w:val="both"/>
        <w:rPr>
          <w:rFonts w:ascii="Arial" w:hAnsi="Arial" w:cs="Arial"/>
          <w:sz w:val="22"/>
          <w:szCs w:val="22"/>
        </w:rPr>
      </w:pPr>
    </w:p>
    <w:p w:rsidR="00622DEC" w:rsidRDefault="00BE707F" w:rsidP="00BE707F">
      <w:pPr>
        <w:jc w:val="both"/>
        <w:rPr>
          <w:rFonts w:ascii="Arial" w:hAnsi="Arial" w:cs="Arial"/>
          <w:sz w:val="22"/>
          <w:szCs w:val="22"/>
        </w:rPr>
      </w:pPr>
      <w:r w:rsidRPr="00F03955">
        <w:rPr>
          <w:rFonts w:ascii="Arial" w:hAnsi="Arial" w:cs="Arial"/>
          <w:sz w:val="22"/>
          <w:szCs w:val="22"/>
        </w:rPr>
        <w:t xml:space="preserve">10.2.2 – </w:t>
      </w:r>
      <w:r w:rsidR="00941EE1" w:rsidRPr="00F03955">
        <w:rPr>
          <w:rFonts w:ascii="Arial" w:hAnsi="Arial" w:cs="Arial"/>
          <w:sz w:val="22"/>
          <w:szCs w:val="22"/>
        </w:rPr>
        <w:t xml:space="preserve">Serão classificadas, </w:t>
      </w:r>
      <w:r w:rsidR="0069799F">
        <w:rPr>
          <w:rFonts w:ascii="Arial" w:hAnsi="Arial" w:cs="Arial"/>
          <w:sz w:val="22"/>
          <w:szCs w:val="22"/>
        </w:rPr>
        <w:t>para a fase dos lances verbais</w:t>
      </w:r>
      <w:r w:rsidR="00941EE1">
        <w:rPr>
          <w:rFonts w:ascii="Arial" w:hAnsi="Arial" w:cs="Arial"/>
          <w:sz w:val="22"/>
          <w:szCs w:val="22"/>
        </w:rPr>
        <w:t xml:space="preserve">, </w:t>
      </w:r>
      <w:r w:rsidR="00941EE1" w:rsidRPr="00F03955">
        <w:rPr>
          <w:rFonts w:ascii="Arial" w:hAnsi="Arial" w:cs="Arial"/>
          <w:sz w:val="22"/>
          <w:szCs w:val="22"/>
        </w:rPr>
        <w:t>as proposta de menor preço e aquelas que apresentem valores sucessivos e superiores até o limite de 10%, relativamente à de menor valor.</w:t>
      </w:r>
    </w:p>
    <w:p w:rsidR="00DB7A88" w:rsidRDefault="00DB7A88" w:rsidP="00BE707F">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sz w:val="22"/>
          <w:szCs w:val="22"/>
        </w:rPr>
        <w:t>10.2.3 – Não havendo pelos menos três ofertas nas condições definidas no item anterior, poderão os autores das melhores propostas, até o máximo de três, oferecer novos lances verbais e sucessivos, quaisquer que sejam os preços oferecidos.</w:t>
      </w:r>
    </w:p>
    <w:p w:rsidR="007A6E3E" w:rsidRPr="00F03955" w:rsidRDefault="007A6E3E"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10.2.4 –</w:t>
      </w:r>
      <w:r w:rsidRPr="00F03955">
        <w:rPr>
          <w:rFonts w:ascii="Arial" w:hAnsi="Arial" w:cs="Arial"/>
          <w:sz w:val="22"/>
          <w:szCs w:val="22"/>
        </w:rPr>
        <w:t xml:space="preserve"> No curso da </w:t>
      </w:r>
      <w:r w:rsidR="002C2B69" w:rsidRPr="00F03955">
        <w:rPr>
          <w:rFonts w:ascii="Arial" w:hAnsi="Arial" w:cs="Arial"/>
          <w:sz w:val="22"/>
          <w:szCs w:val="22"/>
        </w:rPr>
        <w:t>s</w:t>
      </w:r>
      <w:r w:rsidRPr="00F03955">
        <w:rPr>
          <w:rFonts w:ascii="Arial" w:hAnsi="Arial" w:cs="Arial"/>
          <w:sz w:val="22"/>
          <w:szCs w:val="22"/>
        </w:rPr>
        <w:t xml:space="preserve">essão, os autores das propostas que atenderem aos requisitos dos itens anteriores serão convidados individualmente, a apresentarem novos lances verbais e sucessivos, a partir do autor da proposta classificada de maior preço e os demais, em ordem decrescente de valor até a proclamação do vencedor. </w:t>
      </w:r>
    </w:p>
    <w:p w:rsidR="00BE707F" w:rsidRPr="00F03955" w:rsidRDefault="00BE707F" w:rsidP="00BE707F">
      <w:pPr>
        <w:snapToGrid w:val="0"/>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10.2.5 –</w:t>
      </w:r>
      <w:r w:rsidRPr="00F03955">
        <w:rPr>
          <w:rFonts w:ascii="Arial" w:hAnsi="Arial" w:cs="Arial"/>
          <w:sz w:val="22"/>
          <w:szCs w:val="22"/>
        </w:rPr>
        <w:t xml:space="preserve"> Caso duas ou mais propostas iniciais apresentem preços iguais, será realizado sorteio para determinação da ordem de oferta dos lances.</w:t>
      </w:r>
    </w:p>
    <w:p w:rsidR="00BE707F" w:rsidRDefault="00BE707F" w:rsidP="00BE707F">
      <w:pPr>
        <w:jc w:val="both"/>
        <w:rPr>
          <w:rFonts w:ascii="Arial" w:hAnsi="Arial" w:cs="Arial"/>
          <w:sz w:val="22"/>
          <w:szCs w:val="22"/>
        </w:rPr>
      </w:pPr>
      <w:r w:rsidRPr="00F03955">
        <w:rPr>
          <w:rFonts w:ascii="Arial" w:hAnsi="Arial" w:cs="Arial"/>
          <w:bCs/>
          <w:sz w:val="22"/>
          <w:szCs w:val="22"/>
        </w:rPr>
        <w:lastRenderedPageBreak/>
        <w:t>10.2.6 –</w:t>
      </w:r>
      <w:r w:rsidRPr="00F03955">
        <w:rPr>
          <w:rFonts w:ascii="Arial" w:hAnsi="Arial" w:cs="Arial"/>
          <w:sz w:val="22"/>
          <w:szCs w:val="22"/>
        </w:rPr>
        <w:t xml:space="preserve"> A oferta dos lances deverá ser efetuada, no momento em que for conferida a palavra ao licitante, na ordem decrescente dos preços.</w:t>
      </w:r>
    </w:p>
    <w:p w:rsidR="0069799F" w:rsidRPr="00F03955" w:rsidRDefault="0069799F" w:rsidP="00BE707F">
      <w:pPr>
        <w:jc w:val="both"/>
        <w:rPr>
          <w:rFonts w:ascii="Arial" w:hAnsi="Arial" w:cs="Arial"/>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10.2.7 –</w:t>
      </w:r>
      <w:r w:rsidRPr="00F03955">
        <w:rPr>
          <w:rFonts w:ascii="Arial" w:hAnsi="Arial" w:cs="Arial"/>
          <w:sz w:val="22"/>
          <w:szCs w:val="22"/>
        </w:rPr>
        <w:t xml:space="preserve"> É vedada a oferta de lance com vista ao empate.</w:t>
      </w:r>
    </w:p>
    <w:p w:rsidR="006B1CBF" w:rsidRPr="00F03955" w:rsidRDefault="006B1CBF" w:rsidP="00BE707F">
      <w:pPr>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10.2.8 –</w:t>
      </w:r>
      <w:r w:rsidRPr="00F03955">
        <w:rPr>
          <w:rFonts w:ascii="Arial" w:hAnsi="Arial" w:cs="Arial"/>
          <w:sz w:val="22"/>
          <w:szCs w:val="22"/>
        </w:rPr>
        <w:t xml:space="preserve"> Dos lances ofertados não caberá retratação.</w:t>
      </w:r>
    </w:p>
    <w:p w:rsidR="00BE707F" w:rsidRPr="00F03955" w:rsidRDefault="00BE707F" w:rsidP="00BE707F">
      <w:pPr>
        <w:snapToGrid w:val="0"/>
        <w:jc w:val="both"/>
        <w:rPr>
          <w:rFonts w:ascii="Arial" w:hAnsi="Arial" w:cs="Arial"/>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10.2.9 –</w:t>
      </w:r>
      <w:r w:rsidRPr="00F03955">
        <w:rPr>
          <w:rFonts w:ascii="Arial" w:hAnsi="Arial" w:cs="Arial"/>
          <w:sz w:val="22"/>
          <w:szCs w:val="22"/>
        </w:rPr>
        <w:t xml:space="preserve"> A desistência em apresentar lance verbal, quando convocado pelo pregoeiro, implicará a exclusão do licitante da etapa de lances verbais e na manutenção do último preço apresentado para efeito de ordenação das propostas.</w:t>
      </w:r>
    </w:p>
    <w:p w:rsidR="00BE707F" w:rsidRPr="00F03955" w:rsidRDefault="00BE707F"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10.2.10 – </w:t>
      </w:r>
      <w:r w:rsidRPr="00F03955">
        <w:rPr>
          <w:rFonts w:ascii="Arial" w:hAnsi="Arial" w:cs="Arial"/>
          <w:sz w:val="22"/>
          <w:szCs w:val="22"/>
        </w:rPr>
        <w:t>O encerramento da etapa competitiva dar-se-á quando, convocados pelo pregoeiro oficial, as licitantes manifestarem seu desinteresse em apresentar novos lances.</w:t>
      </w:r>
    </w:p>
    <w:p w:rsidR="00BE707F" w:rsidRPr="00F03955" w:rsidRDefault="00BE707F" w:rsidP="00BE707F">
      <w:pPr>
        <w:jc w:val="both"/>
        <w:rPr>
          <w:rFonts w:ascii="Arial" w:hAnsi="Arial" w:cs="Arial"/>
          <w:b/>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10.2.11 –</w:t>
      </w:r>
      <w:r w:rsidRPr="00F03955">
        <w:rPr>
          <w:rFonts w:ascii="Arial" w:hAnsi="Arial" w:cs="Arial"/>
          <w:sz w:val="22"/>
          <w:szCs w:val="22"/>
        </w:rPr>
        <w:t xml:space="preserve"> Caso os licitantes não apresentem lances verbais, será verificada a conformidade entre a proposta escrita de menor preço e o valor estimado para a contratação, podendo, o pregoeiro, negociar diretamente com o proponente para que seja obtido preço melhor.</w:t>
      </w:r>
    </w:p>
    <w:p w:rsidR="00BE707F" w:rsidRPr="00F03955" w:rsidRDefault="00BE707F" w:rsidP="00BE707F">
      <w:pPr>
        <w:jc w:val="both"/>
        <w:rPr>
          <w:rFonts w:ascii="Arial" w:hAnsi="Arial" w:cs="Arial"/>
          <w:bCs/>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10.2.12 –</w:t>
      </w:r>
      <w:r w:rsidRPr="00F03955">
        <w:rPr>
          <w:rFonts w:ascii="Arial" w:hAnsi="Arial" w:cs="Arial"/>
          <w:sz w:val="22"/>
          <w:szCs w:val="22"/>
        </w:rPr>
        <w:t xml:space="preserve"> Durant</w:t>
      </w:r>
      <w:r w:rsidR="002C2B69" w:rsidRPr="00F03955">
        <w:rPr>
          <w:rFonts w:ascii="Arial" w:hAnsi="Arial" w:cs="Arial"/>
          <w:sz w:val="22"/>
          <w:szCs w:val="22"/>
        </w:rPr>
        <w:t>e a etapa de lances verbais, o p</w:t>
      </w:r>
      <w:r w:rsidRPr="00F03955">
        <w:rPr>
          <w:rFonts w:ascii="Arial" w:hAnsi="Arial" w:cs="Arial"/>
          <w:sz w:val="22"/>
          <w:szCs w:val="22"/>
        </w:rPr>
        <w:t xml:space="preserve">regoeiro monitorará os preços ofertados, de modo a desclassificar propostas </w:t>
      </w:r>
      <w:proofErr w:type="spellStart"/>
      <w:r w:rsidRPr="00F03955">
        <w:rPr>
          <w:rFonts w:ascii="Arial" w:hAnsi="Arial" w:cs="Arial"/>
          <w:sz w:val="22"/>
          <w:szCs w:val="22"/>
        </w:rPr>
        <w:t>inexeqüíveis</w:t>
      </w:r>
      <w:proofErr w:type="spellEnd"/>
      <w:r w:rsidRPr="00F03955">
        <w:rPr>
          <w:rFonts w:ascii="Arial" w:hAnsi="Arial" w:cs="Arial"/>
          <w:sz w:val="22"/>
          <w:szCs w:val="22"/>
        </w:rPr>
        <w:t xml:space="preserve"> ou com preço excessivo.</w:t>
      </w:r>
    </w:p>
    <w:p w:rsidR="00872EEE" w:rsidRPr="00F03955" w:rsidRDefault="00872EEE" w:rsidP="00BE707F">
      <w:pPr>
        <w:jc w:val="both"/>
        <w:rPr>
          <w:rFonts w:ascii="Arial" w:hAnsi="Arial" w:cs="Arial"/>
          <w:sz w:val="22"/>
          <w:szCs w:val="22"/>
        </w:rPr>
      </w:pPr>
    </w:p>
    <w:p w:rsidR="00174F15" w:rsidRDefault="00174F15" w:rsidP="00BE707F">
      <w:pPr>
        <w:jc w:val="both"/>
        <w:rPr>
          <w:rFonts w:ascii="Arial" w:hAnsi="Arial" w:cs="Arial"/>
          <w:sz w:val="22"/>
          <w:szCs w:val="22"/>
        </w:rPr>
      </w:pPr>
      <w:r w:rsidRPr="00F03955">
        <w:rPr>
          <w:rFonts w:ascii="Arial" w:hAnsi="Arial" w:cs="Arial"/>
          <w:sz w:val="22"/>
          <w:szCs w:val="22"/>
        </w:rPr>
        <w:t>10.2.13 – A critério do pregoeiro, durante a fase de lances verbais, o pregoeiro poderá estabelecer diferença mínima de valor entre os lances a serem ofertados.</w:t>
      </w:r>
    </w:p>
    <w:p w:rsidR="007208B8" w:rsidRPr="00F03955" w:rsidRDefault="007208B8" w:rsidP="00BE707F">
      <w:pPr>
        <w:jc w:val="both"/>
        <w:rPr>
          <w:rFonts w:ascii="Arial" w:hAnsi="Arial" w:cs="Arial"/>
          <w:sz w:val="22"/>
          <w:szCs w:val="22"/>
        </w:rPr>
      </w:pPr>
    </w:p>
    <w:p w:rsidR="008950C8" w:rsidRPr="00F03955" w:rsidRDefault="008950C8" w:rsidP="008950C8">
      <w:pPr>
        <w:jc w:val="both"/>
        <w:rPr>
          <w:rFonts w:ascii="Arial" w:hAnsi="Arial" w:cs="Arial"/>
          <w:sz w:val="22"/>
          <w:szCs w:val="22"/>
        </w:rPr>
      </w:pPr>
      <w:r w:rsidRPr="00F03955">
        <w:rPr>
          <w:rFonts w:ascii="Arial" w:hAnsi="Arial" w:cs="Arial"/>
          <w:sz w:val="22"/>
          <w:szCs w:val="22"/>
        </w:rPr>
        <w:t xml:space="preserve">10.2.14 – </w:t>
      </w:r>
      <w:r w:rsidR="007E355D" w:rsidRPr="00F03955">
        <w:rPr>
          <w:rFonts w:ascii="Arial" w:hAnsi="Arial" w:cs="Arial"/>
          <w:sz w:val="22"/>
          <w:szCs w:val="22"/>
        </w:rPr>
        <w:t>Caso não se realize</w:t>
      </w:r>
      <w:r w:rsidRPr="00F03955">
        <w:rPr>
          <w:rFonts w:ascii="Arial" w:hAnsi="Arial" w:cs="Arial"/>
          <w:sz w:val="22"/>
          <w:szCs w:val="22"/>
        </w:rPr>
        <w:t xml:space="preserve"> </w:t>
      </w:r>
      <w:r w:rsidR="007E355D" w:rsidRPr="00F03955">
        <w:rPr>
          <w:rFonts w:ascii="Arial" w:hAnsi="Arial" w:cs="Arial"/>
          <w:sz w:val="22"/>
          <w:szCs w:val="22"/>
        </w:rPr>
        <w:t>lances verbais, será verificada</w:t>
      </w:r>
      <w:r w:rsidRPr="00F03955">
        <w:rPr>
          <w:rFonts w:ascii="Arial" w:hAnsi="Arial" w:cs="Arial"/>
          <w:sz w:val="22"/>
          <w:szCs w:val="22"/>
        </w:rPr>
        <w:t xml:space="preserve"> a conformidade entre a proposta escrita de menor preço e o valor estimado da contratação.</w:t>
      </w:r>
    </w:p>
    <w:p w:rsidR="008950C8" w:rsidRPr="00F03955" w:rsidRDefault="008950C8" w:rsidP="008950C8">
      <w:pPr>
        <w:jc w:val="both"/>
        <w:rPr>
          <w:rFonts w:ascii="Arial" w:hAnsi="Arial" w:cs="Arial"/>
          <w:sz w:val="22"/>
          <w:szCs w:val="22"/>
        </w:rPr>
      </w:pPr>
    </w:p>
    <w:p w:rsidR="008950C8" w:rsidRPr="00F03955" w:rsidRDefault="008950C8" w:rsidP="008950C8">
      <w:pPr>
        <w:jc w:val="both"/>
        <w:rPr>
          <w:rFonts w:ascii="Arial" w:hAnsi="Arial" w:cs="Arial"/>
          <w:sz w:val="22"/>
          <w:szCs w:val="22"/>
        </w:rPr>
      </w:pPr>
      <w:r w:rsidRPr="00F03955">
        <w:rPr>
          <w:rFonts w:ascii="Arial" w:hAnsi="Arial" w:cs="Arial"/>
          <w:sz w:val="22"/>
          <w:szCs w:val="22"/>
        </w:rPr>
        <w:t>10.2.15 – Em havendo apenas uma oferta e desde que atenda a todos os termos do edital e que seu preço seja compatível com o valor estimado da contratação, esta poderá ser aceita.</w:t>
      </w:r>
    </w:p>
    <w:p w:rsidR="008950C8" w:rsidRPr="00F03955" w:rsidRDefault="008950C8" w:rsidP="00BE707F">
      <w:pPr>
        <w:jc w:val="both"/>
        <w:rPr>
          <w:rFonts w:ascii="Arial" w:hAnsi="Arial" w:cs="Arial"/>
          <w:sz w:val="22"/>
          <w:szCs w:val="22"/>
        </w:rPr>
      </w:pPr>
    </w:p>
    <w:p w:rsidR="00BE707F" w:rsidRDefault="00BE707F" w:rsidP="00BE707F">
      <w:pPr>
        <w:jc w:val="both"/>
        <w:rPr>
          <w:rFonts w:ascii="Arial" w:hAnsi="Arial" w:cs="Arial"/>
          <w:bCs/>
          <w:sz w:val="22"/>
          <w:szCs w:val="22"/>
        </w:rPr>
      </w:pPr>
      <w:r w:rsidRPr="00F03955">
        <w:rPr>
          <w:rFonts w:ascii="Arial" w:hAnsi="Arial" w:cs="Arial"/>
          <w:bCs/>
          <w:sz w:val="22"/>
          <w:szCs w:val="22"/>
        </w:rPr>
        <w:t>10.3 – TERCEIRA FASE: A HABILITAÇÃO</w:t>
      </w:r>
    </w:p>
    <w:p w:rsidR="00A107F4" w:rsidRDefault="00A107F4"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10.3.1 –</w:t>
      </w:r>
      <w:r w:rsidRPr="00F03955">
        <w:rPr>
          <w:rFonts w:ascii="Arial" w:hAnsi="Arial" w:cs="Arial"/>
          <w:sz w:val="22"/>
          <w:szCs w:val="22"/>
        </w:rPr>
        <w:t xml:space="preserve"> Encerrada a fase de lance o pregoeiro procederá à abertura do envelope nº. 02 contendo os documentos de habilitação da licitante que apresentou a melhor proposta.</w:t>
      </w:r>
    </w:p>
    <w:p w:rsidR="00BE707F" w:rsidRPr="00F03955" w:rsidRDefault="00BE707F" w:rsidP="00BE707F">
      <w:pPr>
        <w:jc w:val="both"/>
        <w:rPr>
          <w:rFonts w:ascii="Arial" w:hAnsi="Arial" w:cs="Arial"/>
          <w:bCs/>
          <w:sz w:val="22"/>
          <w:szCs w:val="22"/>
        </w:rPr>
      </w:pPr>
    </w:p>
    <w:p w:rsidR="00BE707F" w:rsidRPr="00F03955" w:rsidRDefault="00BE707F" w:rsidP="00BE707F">
      <w:pPr>
        <w:jc w:val="both"/>
        <w:rPr>
          <w:rFonts w:ascii="Arial" w:hAnsi="Arial" w:cs="Arial"/>
          <w:sz w:val="22"/>
          <w:szCs w:val="22"/>
        </w:rPr>
      </w:pPr>
      <w:r w:rsidRPr="00F03955">
        <w:rPr>
          <w:rFonts w:ascii="Arial" w:hAnsi="Arial" w:cs="Arial"/>
          <w:bCs/>
          <w:sz w:val="22"/>
          <w:szCs w:val="22"/>
        </w:rPr>
        <w:t xml:space="preserve">10.3.2 – </w:t>
      </w:r>
      <w:r w:rsidRPr="00F03955">
        <w:rPr>
          <w:rFonts w:ascii="Arial" w:hAnsi="Arial" w:cs="Arial"/>
          <w:sz w:val="22"/>
          <w:szCs w:val="22"/>
        </w:rPr>
        <w:t>Constatada a conformidade da documentação com as exigências impostas pelo edital, a licitante será declarada vencedora, sendo-lhe adjudicado o objeto do certame, caso não haja interposição de recurso.</w:t>
      </w:r>
    </w:p>
    <w:p w:rsidR="00BE707F" w:rsidRPr="00F03955" w:rsidRDefault="00BE707F" w:rsidP="00BE707F">
      <w:pPr>
        <w:jc w:val="both"/>
        <w:rPr>
          <w:rFonts w:ascii="Arial" w:hAnsi="Arial" w:cs="Arial"/>
          <w:bCs/>
          <w:sz w:val="22"/>
          <w:szCs w:val="22"/>
        </w:rPr>
      </w:pPr>
    </w:p>
    <w:p w:rsidR="00BE707F" w:rsidRDefault="00BE707F" w:rsidP="00BE707F">
      <w:pPr>
        <w:jc w:val="both"/>
        <w:rPr>
          <w:rFonts w:ascii="Arial" w:hAnsi="Arial" w:cs="Arial"/>
          <w:sz w:val="22"/>
          <w:szCs w:val="22"/>
        </w:rPr>
      </w:pPr>
      <w:r w:rsidRPr="00F03955">
        <w:rPr>
          <w:rFonts w:ascii="Arial" w:hAnsi="Arial" w:cs="Arial"/>
          <w:bCs/>
          <w:sz w:val="22"/>
          <w:szCs w:val="22"/>
        </w:rPr>
        <w:t xml:space="preserve">10.3.3 – </w:t>
      </w:r>
      <w:r w:rsidR="00181DCA" w:rsidRPr="00F03955">
        <w:rPr>
          <w:rFonts w:ascii="Arial" w:hAnsi="Arial" w:cs="Arial"/>
          <w:sz w:val="22"/>
          <w:szCs w:val="22"/>
        </w:rPr>
        <w:t xml:space="preserve">Se a proposta não for aceitável ou se o proponente não atender às exigências </w:t>
      </w:r>
      <w:proofErr w:type="spellStart"/>
      <w:r w:rsidR="00181DCA" w:rsidRPr="00F03955">
        <w:rPr>
          <w:rFonts w:ascii="Arial" w:hAnsi="Arial" w:cs="Arial"/>
          <w:sz w:val="22"/>
          <w:szCs w:val="22"/>
        </w:rPr>
        <w:t>habilitatórias</w:t>
      </w:r>
      <w:proofErr w:type="spellEnd"/>
      <w:r w:rsidR="00181DCA" w:rsidRPr="00F03955">
        <w:rPr>
          <w:rFonts w:ascii="Arial" w:hAnsi="Arial" w:cs="Arial"/>
          <w:sz w:val="22"/>
          <w:szCs w:val="22"/>
        </w:rPr>
        <w:t xml:space="preserve">, o pregoeiro examinará as ofertas </w:t>
      </w:r>
      <w:proofErr w:type="spellStart"/>
      <w:r w:rsidR="00181DCA" w:rsidRPr="00F03955">
        <w:rPr>
          <w:rFonts w:ascii="Arial" w:hAnsi="Arial" w:cs="Arial"/>
          <w:sz w:val="22"/>
          <w:szCs w:val="22"/>
        </w:rPr>
        <w:t>subseqüentes</w:t>
      </w:r>
      <w:proofErr w:type="spellEnd"/>
      <w:r w:rsidR="00181DCA" w:rsidRPr="00F03955">
        <w:rPr>
          <w:rFonts w:ascii="Arial" w:hAnsi="Arial" w:cs="Arial"/>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F03112" w:rsidRDefault="00F03112" w:rsidP="00BE707F">
      <w:pPr>
        <w:jc w:val="both"/>
        <w:rPr>
          <w:rFonts w:ascii="Arial" w:hAnsi="Arial" w:cs="Arial"/>
          <w:sz w:val="22"/>
          <w:szCs w:val="22"/>
        </w:rPr>
      </w:pPr>
    </w:p>
    <w:p w:rsidR="00BE707F" w:rsidRDefault="000D2A01" w:rsidP="00BE707F">
      <w:pPr>
        <w:jc w:val="both"/>
        <w:rPr>
          <w:rFonts w:ascii="Arial" w:hAnsi="Arial" w:cs="Arial"/>
          <w:sz w:val="22"/>
          <w:szCs w:val="22"/>
        </w:rPr>
      </w:pPr>
      <w:r w:rsidRPr="00F03955">
        <w:rPr>
          <w:rFonts w:ascii="Arial" w:hAnsi="Arial" w:cs="Arial"/>
          <w:bCs/>
          <w:sz w:val="22"/>
          <w:szCs w:val="22"/>
        </w:rPr>
        <w:t>10.3</w:t>
      </w:r>
      <w:r w:rsidR="00BE707F" w:rsidRPr="00F03955">
        <w:rPr>
          <w:rFonts w:ascii="Arial" w:hAnsi="Arial" w:cs="Arial"/>
          <w:bCs/>
          <w:sz w:val="22"/>
          <w:szCs w:val="22"/>
        </w:rPr>
        <w:t>.4</w:t>
      </w:r>
      <w:r w:rsidR="00BE707F" w:rsidRPr="00F03955">
        <w:rPr>
          <w:rFonts w:ascii="Arial" w:hAnsi="Arial" w:cs="Arial"/>
          <w:sz w:val="22"/>
          <w:szCs w:val="22"/>
        </w:rPr>
        <w:t xml:space="preserve"> – Se a oferta não for aceitável por apresentar preço exce</w:t>
      </w:r>
      <w:r w:rsidRPr="00F03955">
        <w:rPr>
          <w:rFonts w:ascii="Arial" w:hAnsi="Arial" w:cs="Arial"/>
          <w:sz w:val="22"/>
          <w:szCs w:val="22"/>
        </w:rPr>
        <w:t>ssivo, o p</w:t>
      </w:r>
      <w:r w:rsidR="00BE707F" w:rsidRPr="00F03955">
        <w:rPr>
          <w:rFonts w:ascii="Arial" w:hAnsi="Arial" w:cs="Arial"/>
          <w:sz w:val="22"/>
          <w:szCs w:val="22"/>
        </w:rPr>
        <w:t xml:space="preserve">regoeiro </w:t>
      </w:r>
      <w:r w:rsidRPr="00F03955">
        <w:rPr>
          <w:rFonts w:ascii="Arial" w:hAnsi="Arial" w:cs="Arial"/>
          <w:sz w:val="22"/>
          <w:szCs w:val="22"/>
        </w:rPr>
        <w:t>o</w:t>
      </w:r>
      <w:r w:rsidR="00BE707F" w:rsidRPr="00F03955">
        <w:rPr>
          <w:rFonts w:ascii="Arial" w:hAnsi="Arial" w:cs="Arial"/>
          <w:sz w:val="22"/>
          <w:szCs w:val="22"/>
        </w:rPr>
        <w:t>ficial poderá negociar com a licitante vencedora, com vistas a obter preço melhor.</w:t>
      </w:r>
    </w:p>
    <w:p w:rsidR="00F16F9D" w:rsidRPr="00F03955" w:rsidRDefault="00F16F9D" w:rsidP="00BE707F">
      <w:pPr>
        <w:jc w:val="both"/>
        <w:rPr>
          <w:rFonts w:ascii="Arial" w:hAnsi="Arial" w:cs="Arial"/>
          <w:sz w:val="22"/>
          <w:szCs w:val="22"/>
        </w:rPr>
      </w:pPr>
    </w:p>
    <w:p w:rsidR="00BE707F" w:rsidRDefault="000D2A01" w:rsidP="00BE707F">
      <w:pPr>
        <w:jc w:val="both"/>
        <w:rPr>
          <w:rFonts w:ascii="Arial" w:hAnsi="Arial" w:cs="Arial"/>
          <w:sz w:val="22"/>
          <w:szCs w:val="22"/>
        </w:rPr>
      </w:pPr>
      <w:r w:rsidRPr="00F03955">
        <w:rPr>
          <w:rFonts w:ascii="Arial" w:hAnsi="Arial" w:cs="Arial"/>
          <w:bCs/>
          <w:sz w:val="22"/>
          <w:szCs w:val="22"/>
        </w:rPr>
        <w:t>10.3</w:t>
      </w:r>
      <w:r w:rsidR="00BE707F" w:rsidRPr="00F03955">
        <w:rPr>
          <w:rFonts w:ascii="Arial" w:hAnsi="Arial" w:cs="Arial"/>
          <w:bCs/>
          <w:sz w:val="22"/>
          <w:szCs w:val="22"/>
        </w:rPr>
        <w:t>.5 –</w:t>
      </w:r>
      <w:r w:rsidR="00BE707F" w:rsidRPr="00F03955">
        <w:rPr>
          <w:rFonts w:ascii="Arial" w:hAnsi="Arial" w:cs="Arial"/>
          <w:b/>
          <w:bCs/>
          <w:sz w:val="22"/>
          <w:szCs w:val="22"/>
        </w:rPr>
        <w:t xml:space="preserve"> </w:t>
      </w:r>
      <w:r w:rsidR="00BE707F" w:rsidRPr="00F03955">
        <w:rPr>
          <w:rFonts w:ascii="Arial" w:hAnsi="Arial" w:cs="Arial"/>
          <w:sz w:val="22"/>
          <w:szCs w:val="22"/>
        </w:rPr>
        <w:t>Encerrado o julgamento das propostas e da habilitação, o pregoeiro declarará o licitante vencedor.</w:t>
      </w:r>
    </w:p>
    <w:p w:rsidR="00AE1752" w:rsidRDefault="00AE1752" w:rsidP="00BE707F">
      <w:pPr>
        <w:jc w:val="both"/>
        <w:rPr>
          <w:rFonts w:ascii="Arial" w:hAnsi="Arial" w:cs="Arial"/>
          <w:sz w:val="22"/>
          <w:szCs w:val="22"/>
        </w:rPr>
      </w:pPr>
    </w:p>
    <w:p w:rsidR="004B2512" w:rsidRDefault="004B2512" w:rsidP="004B2512">
      <w:pPr>
        <w:widowControl w:val="0"/>
        <w:snapToGrid w:val="0"/>
        <w:jc w:val="both"/>
        <w:rPr>
          <w:rFonts w:ascii="Arial" w:hAnsi="Arial" w:cs="Arial"/>
          <w:b/>
          <w:sz w:val="22"/>
          <w:szCs w:val="22"/>
        </w:rPr>
      </w:pPr>
      <w:r w:rsidRPr="00F03955">
        <w:rPr>
          <w:rFonts w:ascii="Arial" w:hAnsi="Arial" w:cs="Arial"/>
          <w:b/>
          <w:sz w:val="22"/>
          <w:szCs w:val="22"/>
        </w:rPr>
        <w:t>11 – DOS RECURSOS ADMINISTRATIVOS</w:t>
      </w:r>
    </w:p>
    <w:p w:rsidR="004632E5" w:rsidRPr="00F03955" w:rsidRDefault="004632E5" w:rsidP="004B2512">
      <w:pPr>
        <w:widowControl w:val="0"/>
        <w:snapToGrid w:val="0"/>
        <w:jc w:val="both"/>
        <w:rPr>
          <w:rFonts w:ascii="Arial" w:hAnsi="Arial" w:cs="Arial"/>
          <w:b/>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lastRenderedPageBreak/>
        <w:t>11.1 –</w:t>
      </w:r>
      <w:r w:rsidRPr="00F03955">
        <w:rPr>
          <w:rFonts w:ascii="Arial" w:hAnsi="Arial" w:cs="Arial"/>
          <w:sz w:val="22"/>
          <w:szCs w:val="22"/>
        </w:rPr>
        <w:t xml:space="preserve"> Os recursos somente serão recebidos após a fase de habilitação quando for declarado o vencedor, momento que qualquer licitante poderá manifestar, imediatamente e motivadamente, a intenção de recorrer, quando lhe será concedido o prazo de 03 dias úteis para a apresentação das razões do recurso (memoriais), ficando as demais licitantes desde logo intimadas para apresentarem </w:t>
      </w:r>
      <w:proofErr w:type="spellStart"/>
      <w:r w:rsidRPr="00F03955">
        <w:rPr>
          <w:rFonts w:ascii="Arial" w:hAnsi="Arial" w:cs="Arial"/>
          <w:sz w:val="22"/>
          <w:szCs w:val="22"/>
        </w:rPr>
        <w:t>contra-razões</w:t>
      </w:r>
      <w:proofErr w:type="spellEnd"/>
      <w:r w:rsidRPr="00F03955">
        <w:rPr>
          <w:rFonts w:ascii="Arial" w:hAnsi="Arial" w:cs="Arial"/>
          <w:sz w:val="22"/>
          <w:szCs w:val="22"/>
        </w:rPr>
        <w:t>, em igual número de dias, que começarão a correr do término do prazo do recorrente, sendo-lhes assegurado vista aos autos.</w:t>
      </w:r>
    </w:p>
    <w:p w:rsidR="006B1CBF" w:rsidRPr="00F03955" w:rsidRDefault="006B1CBF" w:rsidP="004B2512">
      <w:pPr>
        <w:jc w:val="both"/>
        <w:rPr>
          <w:rFonts w:ascii="Arial" w:hAnsi="Arial" w:cs="Arial"/>
          <w:sz w:val="22"/>
          <w:szCs w:val="22"/>
        </w:rPr>
      </w:pPr>
    </w:p>
    <w:p w:rsidR="004B2512" w:rsidRDefault="004B2512" w:rsidP="004B2512">
      <w:pPr>
        <w:jc w:val="both"/>
        <w:rPr>
          <w:rFonts w:ascii="Arial" w:hAnsi="Arial" w:cs="Arial"/>
          <w:bCs/>
          <w:sz w:val="22"/>
          <w:szCs w:val="22"/>
        </w:rPr>
      </w:pPr>
      <w:r w:rsidRPr="00F03955">
        <w:rPr>
          <w:rFonts w:ascii="Arial" w:hAnsi="Arial" w:cs="Arial"/>
          <w:bCs/>
          <w:sz w:val="22"/>
          <w:szCs w:val="22"/>
        </w:rPr>
        <w:t>11.2 – O recurso tempestivamente interposto terá efeito suspensivo e devolutivo exclusivamente em relação ao item questionado e deverá ser dirigido ao Prefeito Municipal, cabendo ao mesmo apreciá-lo em 05 dias úteis.</w:t>
      </w:r>
    </w:p>
    <w:p w:rsidR="004632E5" w:rsidRPr="00F03955" w:rsidRDefault="004632E5" w:rsidP="004B2512">
      <w:pPr>
        <w:jc w:val="both"/>
        <w:rPr>
          <w:rFonts w:ascii="Arial" w:hAnsi="Arial" w:cs="Arial"/>
          <w:bCs/>
          <w:sz w:val="22"/>
          <w:szCs w:val="22"/>
        </w:rPr>
      </w:pPr>
    </w:p>
    <w:p w:rsidR="004B2512" w:rsidRPr="00F03955" w:rsidRDefault="004B2512" w:rsidP="004B2512">
      <w:pPr>
        <w:jc w:val="both"/>
        <w:rPr>
          <w:rFonts w:ascii="Arial" w:hAnsi="Arial" w:cs="Arial"/>
          <w:sz w:val="22"/>
          <w:szCs w:val="22"/>
        </w:rPr>
      </w:pPr>
      <w:r w:rsidRPr="00F03955">
        <w:rPr>
          <w:rFonts w:ascii="Arial" w:hAnsi="Arial" w:cs="Arial"/>
          <w:bCs/>
          <w:sz w:val="22"/>
          <w:szCs w:val="22"/>
        </w:rPr>
        <w:t>11.3 – O acolhimento do recurso importará na invalidação apenas dos atos insuscetíveis de aproveitamento.</w:t>
      </w:r>
      <w:r w:rsidRPr="00F03955">
        <w:rPr>
          <w:rFonts w:ascii="Arial" w:hAnsi="Arial" w:cs="Arial"/>
          <w:b/>
          <w:bCs/>
          <w:sz w:val="22"/>
          <w:szCs w:val="22"/>
        </w:rPr>
        <w:t xml:space="preserve"> </w:t>
      </w:r>
    </w:p>
    <w:p w:rsidR="004B2512" w:rsidRPr="00F03955" w:rsidRDefault="004B2512" w:rsidP="004B2512">
      <w:pPr>
        <w:jc w:val="both"/>
        <w:rPr>
          <w:rFonts w:ascii="Arial" w:hAnsi="Arial" w:cs="Arial"/>
          <w:bCs/>
          <w:sz w:val="22"/>
          <w:szCs w:val="22"/>
        </w:rPr>
      </w:pPr>
    </w:p>
    <w:p w:rsidR="004B2512" w:rsidRPr="00F03955" w:rsidRDefault="004B2512" w:rsidP="004B2512">
      <w:pPr>
        <w:jc w:val="both"/>
        <w:rPr>
          <w:rFonts w:ascii="Arial" w:hAnsi="Arial" w:cs="Arial"/>
          <w:bCs/>
          <w:sz w:val="22"/>
          <w:szCs w:val="22"/>
        </w:rPr>
      </w:pPr>
      <w:r w:rsidRPr="00F03955">
        <w:rPr>
          <w:rFonts w:ascii="Arial" w:hAnsi="Arial" w:cs="Arial"/>
          <w:bCs/>
          <w:sz w:val="22"/>
          <w:szCs w:val="22"/>
        </w:rPr>
        <w:t xml:space="preserve">11.4 – A falta de manifestação imediata e motivada da licitante, inclusive em função da falta de representante credenciado, importará na decadência do direito de recurso em âmbito administrativo e </w:t>
      </w:r>
      <w:proofErr w:type="spellStart"/>
      <w:r w:rsidRPr="00F03955">
        <w:rPr>
          <w:rFonts w:ascii="Arial" w:hAnsi="Arial" w:cs="Arial"/>
          <w:bCs/>
          <w:sz w:val="22"/>
          <w:szCs w:val="22"/>
        </w:rPr>
        <w:t>conseqüentemente</w:t>
      </w:r>
      <w:proofErr w:type="spellEnd"/>
      <w:r w:rsidRPr="00F03955">
        <w:rPr>
          <w:rFonts w:ascii="Arial" w:hAnsi="Arial" w:cs="Arial"/>
          <w:bCs/>
          <w:sz w:val="22"/>
          <w:szCs w:val="22"/>
        </w:rPr>
        <w:t xml:space="preserve"> adjudicação do objeto da licitação, pelo Pregoeiro, à vencedora. </w:t>
      </w:r>
    </w:p>
    <w:p w:rsidR="004B2512" w:rsidRPr="00F03955" w:rsidRDefault="004B2512" w:rsidP="004B2512">
      <w:pPr>
        <w:jc w:val="both"/>
        <w:rPr>
          <w:rFonts w:ascii="Arial" w:hAnsi="Arial" w:cs="Arial"/>
          <w:bCs/>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t xml:space="preserve">11.5 – </w:t>
      </w:r>
      <w:r w:rsidRPr="00F03955">
        <w:rPr>
          <w:rFonts w:ascii="Arial" w:hAnsi="Arial" w:cs="Arial"/>
          <w:sz w:val="22"/>
          <w:szCs w:val="22"/>
        </w:rPr>
        <w:t>A ausência do licitante ou sua saída antes do término da Sessão Pública caracterizar-se-á como renúncia ao direito de recorrer.</w:t>
      </w:r>
    </w:p>
    <w:p w:rsidR="00872EEE" w:rsidRDefault="00872EEE" w:rsidP="004B2512">
      <w:pPr>
        <w:jc w:val="both"/>
        <w:rPr>
          <w:rFonts w:ascii="Arial" w:hAnsi="Arial" w:cs="Arial"/>
          <w:sz w:val="22"/>
          <w:szCs w:val="22"/>
        </w:rPr>
      </w:pPr>
    </w:p>
    <w:p w:rsidR="004B2512" w:rsidRDefault="004B2512" w:rsidP="004B2512">
      <w:pPr>
        <w:jc w:val="both"/>
        <w:rPr>
          <w:rFonts w:ascii="Arial" w:hAnsi="Arial" w:cs="Arial"/>
          <w:bCs/>
          <w:sz w:val="22"/>
          <w:szCs w:val="22"/>
        </w:rPr>
      </w:pPr>
      <w:r w:rsidRPr="00F03955">
        <w:rPr>
          <w:rFonts w:ascii="Arial" w:hAnsi="Arial" w:cs="Arial"/>
          <w:bCs/>
          <w:sz w:val="22"/>
          <w:szCs w:val="22"/>
        </w:rPr>
        <w:t>11.6 – Caso o recurso seja julgado improcedente, caberá ao Prefeito Municipal efetuar a adjudicação à licitante vencedora.</w:t>
      </w:r>
    </w:p>
    <w:p w:rsidR="00043C26" w:rsidRDefault="00043C26" w:rsidP="004B2512">
      <w:pPr>
        <w:jc w:val="both"/>
        <w:rPr>
          <w:rFonts w:ascii="Arial" w:hAnsi="Arial" w:cs="Arial"/>
          <w:bCs/>
          <w:sz w:val="22"/>
          <w:szCs w:val="22"/>
        </w:rPr>
      </w:pPr>
    </w:p>
    <w:p w:rsidR="004B2512" w:rsidRDefault="004B2512" w:rsidP="004B2512">
      <w:pPr>
        <w:jc w:val="both"/>
        <w:rPr>
          <w:rFonts w:ascii="Arial" w:hAnsi="Arial" w:cs="Arial"/>
          <w:sz w:val="22"/>
          <w:szCs w:val="22"/>
        </w:rPr>
      </w:pPr>
      <w:r w:rsidRPr="00F03955">
        <w:rPr>
          <w:rFonts w:ascii="Arial" w:hAnsi="Arial" w:cs="Arial"/>
          <w:bCs/>
          <w:sz w:val="22"/>
          <w:szCs w:val="22"/>
        </w:rPr>
        <w:t xml:space="preserve">11.7 – </w:t>
      </w:r>
      <w:r w:rsidRPr="00F03955">
        <w:rPr>
          <w:rFonts w:ascii="Arial" w:hAnsi="Arial" w:cs="Arial"/>
          <w:sz w:val="22"/>
          <w:szCs w:val="22"/>
        </w:rPr>
        <w:t xml:space="preserve">Da </w:t>
      </w:r>
      <w:r w:rsidR="00825D4C" w:rsidRPr="00F03955">
        <w:rPr>
          <w:rFonts w:ascii="Arial" w:hAnsi="Arial" w:cs="Arial"/>
          <w:sz w:val="22"/>
          <w:szCs w:val="22"/>
        </w:rPr>
        <w:t>s</w:t>
      </w:r>
      <w:r w:rsidRPr="00F03955">
        <w:rPr>
          <w:rFonts w:ascii="Arial" w:hAnsi="Arial" w:cs="Arial"/>
          <w:sz w:val="22"/>
          <w:szCs w:val="22"/>
        </w:rPr>
        <w:t xml:space="preserve">essão </w:t>
      </w:r>
      <w:r w:rsidR="00825D4C" w:rsidRPr="00F03955">
        <w:rPr>
          <w:rFonts w:ascii="Arial" w:hAnsi="Arial" w:cs="Arial"/>
          <w:sz w:val="22"/>
          <w:szCs w:val="22"/>
        </w:rPr>
        <w:t>p</w:t>
      </w:r>
      <w:r w:rsidRPr="00F03955">
        <w:rPr>
          <w:rFonts w:ascii="Arial" w:hAnsi="Arial" w:cs="Arial"/>
          <w:sz w:val="22"/>
          <w:szCs w:val="22"/>
        </w:rPr>
        <w:t xml:space="preserve">ública do </w:t>
      </w:r>
      <w:r w:rsidR="00300361">
        <w:rPr>
          <w:rFonts w:ascii="Arial" w:hAnsi="Arial" w:cs="Arial"/>
          <w:sz w:val="22"/>
          <w:szCs w:val="22"/>
        </w:rPr>
        <w:t>Pregão</w:t>
      </w:r>
      <w:r w:rsidR="009779AD">
        <w:rPr>
          <w:rFonts w:ascii="Arial" w:hAnsi="Arial" w:cs="Arial"/>
          <w:sz w:val="22"/>
          <w:szCs w:val="22"/>
        </w:rPr>
        <w:t xml:space="preserve"> Presencial</w:t>
      </w:r>
      <w:r w:rsidR="00300361">
        <w:rPr>
          <w:rFonts w:ascii="Arial" w:hAnsi="Arial" w:cs="Arial"/>
          <w:sz w:val="22"/>
          <w:szCs w:val="22"/>
        </w:rPr>
        <w:t xml:space="preserve"> - Registro de Preços</w:t>
      </w:r>
      <w:r w:rsidRPr="00F03955">
        <w:rPr>
          <w:rFonts w:ascii="Arial" w:hAnsi="Arial" w:cs="Arial"/>
          <w:sz w:val="22"/>
          <w:szCs w:val="22"/>
        </w:rPr>
        <w:t xml:space="preserve">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F3312" w:rsidRPr="00F03955" w:rsidRDefault="002F33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 xml:space="preserve">11.8 – A ata </w:t>
      </w:r>
      <w:r w:rsidR="007819B6" w:rsidRPr="00F03955">
        <w:rPr>
          <w:rFonts w:ascii="Arial" w:hAnsi="Arial" w:cs="Arial"/>
          <w:sz w:val="22"/>
          <w:szCs w:val="22"/>
        </w:rPr>
        <w:t>c</w:t>
      </w:r>
      <w:r w:rsidRPr="00F03955">
        <w:rPr>
          <w:rFonts w:ascii="Arial" w:hAnsi="Arial" w:cs="Arial"/>
          <w:sz w:val="22"/>
          <w:szCs w:val="22"/>
        </w:rPr>
        <w:t xml:space="preserve">ircunstanciada deverá ser assinada pelo </w:t>
      </w:r>
      <w:r w:rsidR="007819B6" w:rsidRPr="00F03955">
        <w:rPr>
          <w:rFonts w:ascii="Arial" w:hAnsi="Arial" w:cs="Arial"/>
          <w:sz w:val="22"/>
          <w:szCs w:val="22"/>
        </w:rPr>
        <w:t>p</w:t>
      </w:r>
      <w:r w:rsidRPr="00F03955">
        <w:rPr>
          <w:rFonts w:ascii="Arial" w:hAnsi="Arial" w:cs="Arial"/>
          <w:sz w:val="22"/>
          <w:szCs w:val="22"/>
        </w:rPr>
        <w:t xml:space="preserve">regoeiro </w:t>
      </w:r>
      <w:r w:rsidR="007819B6" w:rsidRPr="00F03955">
        <w:rPr>
          <w:rFonts w:ascii="Arial" w:hAnsi="Arial" w:cs="Arial"/>
          <w:sz w:val="22"/>
          <w:szCs w:val="22"/>
        </w:rPr>
        <w:t xml:space="preserve">oficial, equipe de apoio, membros da comissão de licitações </w:t>
      </w:r>
      <w:r w:rsidRPr="00F03955">
        <w:rPr>
          <w:rFonts w:ascii="Arial" w:hAnsi="Arial" w:cs="Arial"/>
          <w:sz w:val="22"/>
          <w:szCs w:val="22"/>
        </w:rPr>
        <w:t>e por todos os licitantes presentes.</w:t>
      </w:r>
    </w:p>
    <w:p w:rsidR="00B26DE7" w:rsidRDefault="00B26DE7" w:rsidP="004B2512">
      <w:pPr>
        <w:jc w:val="both"/>
        <w:rPr>
          <w:rFonts w:ascii="Arial" w:hAnsi="Arial" w:cs="Arial"/>
          <w:sz w:val="22"/>
          <w:szCs w:val="22"/>
        </w:rPr>
      </w:pPr>
    </w:p>
    <w:p w:rsidR="004B2512" w:rsidRPr="00F03955" w:rsidRDefault="004B2512" w:rsidP="004B2512">
      <w:pPr>
        <w:jc w:val="both"/>
        <w:rPr>
          <w:rFonts w:ascii="Arial" w:hAnsi="Arial" w:cs="Arial"/>
          <w:sz w:val="22"/>
          <w:szCs w:val="22"/>
        </w:rPr>
      </w:pPr>
      <w:r w:rsidRPr="00F03955">
        <w:rPr>
          <w:rFonts w:ascii="Arial" w:hAnsi="Arial" w:cs="Arial"/>
          <w:bCs/>
          <w:sz w:val="22"/>
          <w:szCs w:val="22"/>
        </w:rPr>
        <w:t xml:space="preserve">11.9 – </w:t>
      </w:r>
      <w:r w:rsidRPr="00F03955">
        <w:rPr>
          <w:rFonts w:ascii="Arial" w:hAnsi="Arial" w:cs="Arial"/>
          <w:sz w:val="22"/>
          <w:szCs w:val="22"/>
        </w:rPr>
        <w:t xml:space="preserve">Caso haja necessidade de adiamento da </w:t>
      </w:r>
      <w:r w:rsidR="009D62DB" w:rsidRPr="00F03955">
        <w:rPr>
          <w:rFonts w:ascii="Arial" w:hAnsi="Arial" w:cs="Arial"/>
          <w:sz w:val="22"/>
          <w:szCs w:val="22"/>
        </w:rPr>
        <w:t>s</w:t>
      </w:r>
      <w:r w:rsidRPr="00F03955">
        <w:rPr>
          <w:rFonts w:ascii="Arial" w:hAnsi="Arial" w:cs="Arial"/>
          <w:sz w:val="22"/>
          <w:szCs w:val="22"/>
        </w:rPr>
        <w:t xml:space="preserve">essão </w:t>
      </w:r>
      <w:r w:rsidR="009D62DB" w:rsidRPr="00F03955">
        <w:rPr>
          <w:rFonts w:ascii="Arial" w:hAnsi="Arial" w:cs="Arial"/>
          <w:sz w:val="22"/>
          <w:szCs w:val="22"/>
        </w:rPr>
        <w:t>p</w:t>
      </w:r>
      <w:r w:rsidRPr="00F03955">
        <w:rPr>
          <w:rFonts w:ascii="Arial" w:hAnsi="Arial" w:cs="Arial"/>
          <w:sz w:val="22"/>
          <w:szCs w:val="22"/>
        </w:rPr>
        <w:t xml:space="preserve">ública, será marcada nova data para a continuação dos trabalhos, devendo ficar intimadas, no mesmo ato, as licitantes presentes. </w:t>
      </w:r>
    </w:p>
    <w:p w:rsidR="004B2512" w:rsidRPr="00F03955" w:rsidRDefault="004B2512" w:rsidP="00D33974">
      <w:pPr>
        <w:overflowPunct/>
        <w:jc w:val="both"/>
        <w:textAlignment w:val="auto"/>
        <w:rPr>
          <w:rFonts w:ascii="Arial" w:hAnsi="Arial" w:cs="Arial"/>
          <w:color w:val="000000"/>
          <w:sz w:val="22"/>
          <w:szCs w:val="22"/>
        </w:rPr>
      </w:pPr>
    </w:p>
    <w:p w:rsidR="00D5273A" w:rsidRPr="00F03955" w:rsidRDefault="00D5273A" w:rsidP="00D5273A">
      <w:pPr>
        <w:widowControl w:val="0"/>
        <w:jc w:val="both"/>
        <w:rPr>
          <w:rFonts w:ascii="Arial" w:hAnsi="Arial" w:cs="Arial"/>
          <w:b/>
          <w:bCs/>
          <w:snapToGrid w:val="0"/>
          <w:spacing w:val="-3"/>
          <w:sz w:val="22"/>
          <w:szCs w:val="22"/>
        </w:rPr>
      </w:pPr>
      <w:r w:rsidRPr="00F03955">
        <w:rPr>
          <w:rFonts w:ascii="Arial" w:hAnsi="Arial" w:cs="Arial"/>
          <w:b/>
          <w:bCs/>
          <w:snapToGrid w:val="0"/>
          <w:sz w:val="22"/>
          <w:szCs w:val="22"/>
        </w:rPr>
        <w:t>1</w:t>
      </w:r>
      <w:r w:rsidR="004B2512" w:rsidRPr="00F03955">
        <w:rPr>
          <w:rFonts w:ascii="Arial" w:hAnsi="Arial" w:cs="Arial"/>
          <w:b/>
          <w:bCs/>
          <w:snapToGrid w:val="0"/>
          <w:sz w:val="22"/>
          <w:szCs w:val="22"/>
        </w:rPr>
        <w:t>2</w:t>
      </w:r>
      <w:r w:rsidRPr="00F03955">
        <w:rPr>
          <w:rFonts w:ascii="Arial" w:hAnsi="Arial" w:cs="Arial"/>
          <w:b/>
          <w:bCs/>
          <w:snapToGrid w:val="0"/>
          <w:sz w:val="22"/>
          <w:szCs w:val="22"/>
        </w:rPr>
        <w:t xml:space="preserve"> – DAS SANÇÕES ADMINISTRATIVAS</w:t>
      </w:r>
    </w:p>
    <w:p w:rsidR="00D5273A" w:rsidRPr="00F03955" w:rsidRDefault="00D5273A" w:rsidP="00D5273A">
      <w:pPr>
        <w:pStyle w:val="Corpodetexto2"/>
        <w:widowControl w:val="0"/>
        <w:rPr>
          <w:bCs w:val="0"/>
          <w:sz w:val="22"/>
        </w:rPr>
      </w:pPr>
    </w:p>
    <w:p w:rsidR="00D5273A" w:rsidRDefault="00D5273A" w:rsidP="00D5273A">
      <w:pPr>
        <w:pStyle w:val="Corpodetexto2"/>
        <w:widowControl w:val="0"/>
        <w:rPr>
          <w:bCs w:val="0"/>
          <w:sz w:val="22"/>
        </w:rPr>
      </w:pPr>
      <w:r w:rsidRPr="00F03955">
        <w:rPr>
          <w:bCs w:val="0"/>
          <w:sz w:val="22"/>
        </w:rPr>
        <w:t>1</w:t>
      </w:r>
      <w:r w:rsidR="004B2512" w:rsidRPr="00F03955">
        <w:rPr>
          <w:bCs w:val="0"/>
          <w:sz w:val="22"/>
        </w:rPr>
        <w:t>2</w:t>
      </w:r>
      <w:r w:rsidRPr="00F03955">
        <w:rPr>
          <w:bCs w:val="0"/>
          <w:sz w:val="22"/>
        </w:rPr>
        <w:t xml:space="preserve">.1 – A licitante que deixar de entregar documentação exigida para o certame, apresentar documentação falsa, ensejar o retardamento da execução de seu objeto, não mantiver a proposta, falhar ou fraudar na entrega ou na montagem das peças, comportar-se de modo inidôneo ou cometer fraude fiscal, ficará impedida de licitar e contratar com a Administração </w:t>
      </w:r>
      <w:proofErr w:type="spellStart"/>
      <w:r w:rsidRPr="00F03955">
        <w:rPr>
          <w:bCs w:val="0"/>
          <w:sz w:val="22"/>
        </w:rPr>
        <w:t>Publica</w:t>
      </w:r>
      <w:proofErr w:type="spellEnd"/>
      <w:r w:rsidRPr="00F03955">
        <w:rPr>
          <w:bCs w:val="0"/>
          <w:sz w:val="22"/>
        </w:rPr>
        <w:t>, pelo prazo de até cinco anos, enquanto perdurarem os motivos determinantes da punição ou até que seja promovida a reabilitação perante a própria autoridade que aplicou a penalidade, sem prejuízo das multas previstas neste e das demais cominações legais.</w:t>
      </w:r>
    </w:p>
    <w:p w:rsidR="00BD50F5" w:rsidRDefault="00BD50F5" w:rsidP="00D5273A">
      <w:pPr>
        <w:pStyle w:val="Corpodetexto2"/>
        <w:widowControl w:val="0"/>
        <w:rPr>
          <w:bCs w:val="0"/>
          <w:sz w:val="22"/>
        </w:rPr>
      </w:pPr>
    </w:p>
    <w:p w:rsidR="00BD50F5" w:rsidRPr="00F03955" w:rsidRDefault="00BD50F5" w:rsidP="00BD50F5">
      <w:pPr>
        <w:pStyle w:val="Corpodetexto2"/>
        <w:widowControl w:val="0"/>
        <w:rPr>
          <w:bCs w:val="0"/>
          <w:sz w:val="22"/>
        </w:rPr>
      </w:pPr>
      <w:r>
        <w:rPr>
          <w:bCs w:val="0"/>
          <w:sz w:val="22"/>
        </w:rPr>
        <w:t xml:space="preserve">12.2 – Demais Sanções disponíveis no </w:t>
      </w:r>
      <w:r w:rsidRPr="00043748">
        <w:rPr>
          <w:bCs w:val="0"/>
          <w:sz w:val="22"/>
        </w:rPr>
        <w:t xml:space="preserve">Anexo VII – Minuta do </w:t>
      </w:r>
      <w:r>
        <w:rPr>
          <w:bCs w:val="0"/>
          <w:sz w:val="22"/>
        </w:rPr>
        <w:t>Ata de Registro de Preços.</w:t>
      </w:r>
    </w:p>
    <w:p w:rsidR="00BD50F5" w:rsidRPr="00F03955" w:rsidRDefault="00BD50F5" w:rsidP="00D5273A">
      <w:pPr>
        <w:pStyle w:val="Corpodetexto2"/>
        <w:widowControl w:val="0"/>
        <w:rPr>
          <w:bCs w:val="0"/>
          <w:sz w:val="22"/>
        </w:rPr>
      </w:pPr>
    </w:p>
    <w:p w:rsidR="004B2512" w:rsidRPr="00F03955" w:rsidRDefault="004B2512" w:rsidP="004B2512">
      <w:pPr>
        <w:jc w:val="both"/>
        <w:rPr>
          <w:rFonts w:ascii="Arial" w:hAnsi="Arial" w:cs="Arial"/>
          <w:b/>
          <w:sz w:val="22"/>
          <w:szCs w:val="22"/>
        </w:rPr>
      </w:pPr>
      <w:r w:rsidRPr="00F03955">
        <w:rPr>
          <w:rFonts w:ascii="Arial" w:hAnsi="Arial" w:cs="Arial"/>
          <w:b/>
          <w:sz w:val="22"/>
          <w:szCs w:val="22"/>
        </w:rPr>
        <w:t>1</w:t>
      </w:r>
      <w:r w:rsidR="00C70294">
        <w:rPr>
          <w:rFonts w:ascii="Arial" w:hAnsi="Arial" w:cs="Arial"/>
          <w:b/>
          <w:sz w:val="22"/>
          <w:szCs w:val="22"/>
        </w:rPr>
        <w:t>3</w:t>
      </w:r>
      <w:r w:rsidRPr="00F03955">
        <w:rPr>
          <w:rFonts w:ascii="Arial" w:hAnsi="Arial" w:cs="Arial"/>
          <w:b/>
          <w:sz w:val="22"/>
          <w:szCs w:val="22"/>
        </w:rPr>
        <w:t xml:space="preserve"> – DOS CRITÉRIOS DE ADJUDICAÇÃO E HOMOLOGAÇÃO</w:t>
      </w:r>
    </w:p>
    <w:p w:rsidR="004B2512" w:rsidRPr="00F03955" w:rsidRDefault="004B25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w:t>
      </w:r>
      <w:r w:rsidR="00C70294">
        <w:rPr>
          <w:rFonts w:ascii="Arial" w:hAnsi="Arial" w:cs="Arial"/>
          <w:sz w:val="22"/>
          <w:szCs w:val="22"/>
        </w:rPr>
        <w:t>3</w:t>
      </w:r>
      <w:r w:rsidRPr="00F03955">
        <w:rPr>
          <w:rFonts w:ascii="Arial" w:hAnsi="Arial" w:cs="Arial"/>
          <w:sz w:val="22"/>
          <w:szCs w:val="22"/>
        </w:rPr>
        <w:t>.1 – No julgamento dos documentos observar-se-á as previsões legais previstas no presente edital, sendo inabilitadas as empresas que apresentarem documentação fora do prazo de validade, ou deixarem de apresentar qualquer documento exigido neste edital;</w:t>
      </w:r>
    </w:p>
    <w:p w:rsidR="00995D7C" w:rsidRPr="00F03955" w:rsidRDefault="00995D7C" w:rsidP="00995D7C">
      <w:pPr>
        <w:jc w:val="both"/>
        <w:rPr>
          <w:rFonts w:ascii="Arial" w:hAnsi="Arial" w:cs="Arial"/>
          <w:sz w:val="22"/>
          <w:szCs w:val="22"/>
        </w:rPr>
      </w:pPr>
      <w:r w:rsidRPr="00F03955">
        <w:rPr>
          <w:rFonts w:ascii="Arial" w:hAnsi="Arial" w:cs="Arial"/>
          <w:sz w:val="22"/>
          <w:szCs w:val="22"/>
        </w:rPr>
        <w:lastRenderedPageBreak/>
        <w:t>13.1.1 – Inexistindo manifestação recursal, o pregoeiro adjudicará o objeto da licitação ao licitante vencedor, com a posterior homologação do resultado pelo prefeito municipal.</w:t>
      </w:r>
    </w:p>
    <w:p w:rsidR="00995D7C" w:rsidRPr="00F03955" w:rsidRDefault="00995D7C" w:rsidP="00995D7C">
      <w:pPr>
        <w:jc w:val="both"/>
        <w:rPr>
          <w:rFonts w:ascii="Arial" w:hAnsi="Arial" w:cs="Arial"/>
          <w:sz w:val="22"/>
          <w:szCs w:val="22"/>
        </w:rPr>
      </w:pPr>
    </w:p>
    <w:p w:rsidR="00995D7C" w:rsidRDefault="00995D7C" w:rsidP="00995D7C">
      <w:pPr>
        <w:jc w:val="both"/>
        <w:rPr>
          <w:rFonts w:ascii="Arial" w:hAnsi="Arial" w:cs="Arial"/>
          <w:sz w:val="22"/>
          <w:szCs w:val="22"/>
        </w:rPr>
      </w:pPr>
      <w:r w:rsidRPr="00F03955">
        <w:rPr>
          <w:rFonts w:ascii="Arial" w:hAnsi="Arial" w:cs="Arial"/>
          <w:sz w:val="22"/>
          <w:szCs w:val="22"/>
        </w:rPr>
        <w:t>13.1.2 – Decididos os recursos porventura interpostos e constatada a regularidade dos atos procedimentais, a comissão de licitações juntamente com o pregoeiro adjudicarão o objeto ao licitante vencedor e homologará o procedimento licitatório.</w:t>
      </w:r>
    </w:p>
    <w:p w:rsidR="007620A3" w:rsidRDefault="007620A3" w:rsidP="00995D7C">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13.2 – As propostas serão classificadas conforme o critério do menor preço do objeto licitado, apresentado em proposta ou lance verbal, sendo considerada vencedora do objeto a licitante que apresentar ou ofertar lance, como sendo o de menor preço, e ainda, estiver com sua documentação válida, satisfazendo os termos deste edital;</w:t>
      </w:r>
    </w:p>
    <w:p w:rsidR="00F16F9D" w:rsidRPr="00F03955" w:rsidRDefault="00F16F9D" w:rsidP="004B2512">
      <w:pPr>
        <w:jc w:val="both"/>
        <w:rPr>
          <w:rFonts w:ascii="Arial" w:hAnsi="Arial" w:cs="Arial"/>
          <w:sz w:val="22"/>
          <w:szCs w:val="22"/>
        </w:rPr>
      </w:pPr>
    </w:p>
    <w:p w:rsidR="004B2512" w:rsidRPr="00F03955" w:rsidRDefault="004B2512" w:rsidP="004B2512">
      <w:pPr>
        <w:jc w:val="both"/>
        <w:rPr>
          <w:rFonts w:ascii="Arial" w:hAnsi="Arial" w:cs="Arial"/>
          <w:sz w:val="22"/>
          <w:szCs w:val="22"/>
        </w:rPr>
      </w:pPr>
      <w:r w:rsidRPr="00F03955">
        <w:rPr>
          <w:rFonts w:ascii="Arial" w:hAnsi="Arial" w:cs="Arial"/>
          <w:sz w:val="22"/>
          <w:szCs w:val="22"/>
        </w:rPr>
        <w:t>13.3 – Não será motivo de desclassificação, se a licitante não informar em sua proposta, telefone ou fax, dados bancários, dados do representante legal, devendo o pregoeiro oficial solicitar ao representante legal do interessado a complementação das informações;</w:t>
      </w:r>
    </w:p>
    <w:p w:rsidR="004B2512" w:rsidRPr="00F03955" w:rsidRDefault="004B2512"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13.4 – A não indicação dos prazos exigidos na proposta indicará que a licitante se compromete com os prazos estabelecidos neste edital;</w:t>
      </w:r>
    </w:p>
    <w:p w:rsidR="007208B8" w:rsidRPr="00F03955" w:rsidRDefault="007208B8" w:rsidP="004B2512">
      <w:pPr>
        <w:jc w:val="both"/>
        <w:rPr>
          <w:rFonts w:ascii="Arial" w:hAnsi="Arial" w:cs="Arial"/>
          <w:sz w:val="22"/>
          <w:szCs w:val="22"/>
        </w:rPr>
      </w:pPr>
    </w:p>
    <w:p w:rsidR="004B2512" w:rsidRDefault="004B2512" w:rsidP="004B2512">
      <w:pPr>
        <w:jc w:val="both"/>
        <w:rPr>
          <w:rFonts w:ascii="Arial" w:hAnsi="Arial" w:cs="Arial"/>
          <w:sz w:val="22"/>
          <w:szCs w:val="22"/>
        </w:rPr>
      </w:pPr>
      <w:r w:rsidRPr="00F03955">
        <w:rPr>
          <w:rFonts w:ascii="Arial" w:hAnsi="Arial" w:cs="Arial"/>
          <w:sz w:val="22"/>
          <w:szCs w:val="22"/>
        </w:rPr>
        <w:t>13.5 – O pregoeiro oficial, verificando a necessidade de maiores informações, no que pertinente à documentação e às propostas apresentadas, aplicará subsidiariamente o disposto no § 3º, do art. 43 da Lei Federal nº. 8.666 de 21 de junho de 1993, podendo suspender a sessão a qualquer momento para realização de diligências;</w:t>
      </w:r>
    </w:p>
    <w:p w:rsidR="004632E5" w:rsidRPr="00F03955" w:rsidRDefault="004632E5" w:rsidP="004B2512">
      <w:pPr>
        <w:jc w:val="both"/>
        <w:rPr>
          <w:rFonts w:ascii="Arial" w:hAnsi="Arial" w:cs="Arial"/>
          <w:sz w:val="22"/>
          <w:szCs w:val="22"/>
        </w:rPr>
      </w:pPr>
    </w:p>
    <w:p w:rsidR="004B2512" w:rsidRPr="00F03955" w:rsidRDefault="00012C74" w:rsidP="004B2512">
      <w:pPr>
        <w:jc w:val="both"/>
        <w:rPr>
          <w:rFonts w:ascii="Arial" w:hAnsi="Arial" w:cs="Arial"/>
          <w:sz w:val="22"/>
          <w:szCs w:val="22"/>
        </w:rPr>
      </w:pPr>
      <w:r w:rsidRPr="00F03955">
        <w:rPr>
          <w:rFonts w:ascii="Arial" w:hAnsi="Arial" w:cs="Arial"/>
          <w:sz w:val="22"/>
          <w:szCs w:val="22"/>
        </w:rPr>
        <w:t>13</w:t>
      </w:r>
      <w:r w:rsidR="004B2512" w:rsidRPr="00F03955">
        <w:rPr>
          <w:rFonts w:ascii="Arial" w:hAnsi="Arial" w:cs="Arial"/>
          <w:sz w:val="22"/>
          <w:szCs w:val="22"/>
        </w:rPr>
        <w:t>.6 – Ocorrendo à hipótese prevista no item anterior, será lavrada ata circunstanciada narrando todos</w:t>
      </w:r>
      <w:r w:rsidRPr="00F03955">
        <w:rPr>
          <w:rFonts w:ascii="Arial" w:hAnsi="Arial" w:cs="Arial"/>
          <w:sz w:val="22"/>
          <w:szCs w:val="22"/>
        </w:rPr>
        <w:t xml:space="preserve"> os fatos, ficando em poder da c</w:t>
      </w:r>
      <w:r w:rsidR="004B2512" w:rsidRPr="00F03955">
        <w:rPr>
          <w:rFonts w:ascii="Arial" w:hAnsi="Arial" w:cs="Arial"/>
          <w:sz w:val="22"/>
          <w:szCs w:val="22"/>
        </w:rPr>
        <w:t xml:space="preserve">omissão de </w:t>
      </w:r>
      <w:r w:rsidRPr="00F03955">
        <w:rPr>
          <w:rFonts w:ascii="Arial" w:hAnsi="Arial" w:cs="Arial"/>
          <w:sz w:val="22"/>
          <w:szCs w:val="22"/>
        </w:rPr>
        <w:t xml:space="preserve">licitações </w:t>
      </w:r>
      <w:r w:rsidR="004B2512" w:rsidRPr="00F03955">
        <w:rPr>
          <w:rFonts w:ascii="Arial" w:hAnsi="Arial" w:cs="Arial"/>
          <w:sz w:val="22"/>
          <w:szCs w:val="22"/>
        </w:rPr>
        <w:t xml:space="preserve">ou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 xml:space="preserve">ficial, todos os envelopes, devidamente rubricados e </w:t>
      </w:r>
      <w:proofErr w:type="spellStart"/>
      <w:r w:rsidR="004B2512" w:rsidRPr="00F03955">
        <w:rPr>
          <w:rFonts w:ascii="Arial" w:hAnsi="Arial" w:cs="Arial"/>
          <w:sz w:val="22"/>
          <w:szCs w:val="22"/>
        </w:rPr>
        <w:t>vistados</w:t>
      </w:r>
      <w:proofErr w:type="spellEnd"/>
      <w:r w:rsidR="004B2512" w:rsidRPr="00F03955">
        <w:rPr>
          <w:rFonts w:ascii="Arial" w:hAnsi="Arial" w:cs="Arial"/>
          <w:sz w:val="22"/>
          <w:szCs w:val="22"/>
        </w:rPr>
        <w:t xml:space="preserve"> pelos membros da </w:t>
      </w:r>
      <w:r w:rsidRPr="00F03955">
        <w:rPr>
          <w:rFonts w:ascii="Arial" w:hAnsi="Arial" w:cs="Arial"/>
          <w:sz w:val="22"/>
          <w:szCs w:val="22"/>
        </w:rPr>
        <w:t>c</w:t>
      </w:r>
      <w:r w:rsidR="004B2512" w:rsidRPr="00F03955">
        <w:rPr>
          <w:rFonts w:ascii="Arial" w:hAnsi="Arial" w:cs="Arial"/>
          <w:sz w:val="22"/>
          <w:szCs w:val="22"/>
        </w:rPr>
        <w:t xml:space="preserve">omissão,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ficial e licitantes presentes, até a resolução do ocorrido, oportunidade em que será oficiada às mesmas a data para prosseguimento do certame;</w:t>
      </w:r>
    </w:p>
    <w:p w:rsidR="004B2512" w:rsidRPr="00F03955" w:rsidRDefault="004B2512" w:rsidP="004B2512">
      <w:pPr>
        <w:jc w:val="both"/>
        <w:rPr>
          <w:rFonts w:ascii="Arial" w:hAnsi="Arial" w:cs="Arial"/>
          <w:sz w:val="22"/>
          <w:szCs w:val="22"/>
        </w:rPr>
      </w:pPr>
    </w:p>
    <w:p w:rsidR="004B2512" w:rsidRDefault="00012C74" w:rsidP="004B2512">
      <w:pPr>
        <w:jc w:val="both"/>
        <w:rPr>
          <w:rFonts w:ascii="Arial" w:hAnsi="Arial" w:cs="Arial"/>
          <w:sz w:val="22"/>
          <w:szCs w:val="22"/>
        </w:rPr>
      </w:pPr>
      <w:r w:rsidRPr="00F03955">
        <w:rPr>
          <w:rFonts w:ascii="Arial" w:hAnsi="Arial" w:cs="Arial"/>
          <w:sz w:val="22"/>
          <w:szCs w:val="22"/>
        </w:rPr>
        <w:t>13</w:t>
      </w:r>
      <w:r w:rsidR="004B2512" w:rsidRPr="00F03955">
        <w:rPr>
          <w:rFonts w:ascii="Arial" w:hAnsi="Arial" w:cs="Arial"/>
          <w:sz w:val="22"/>
          <w:szCs w:val="22"/>
        </w:rPr>
        <w:t xml:space="preserve">.7 – O </w:t>
      </w:r>
      <w:r w:rsidRPr="00F03955">
        <w:rPr>
          <w:rFonts w:ascii="Arial" w:hAnsi="Arial" w:cs="Arial"/>
          <w:sz w:val="22"/>
          <w:szCs w:val="22"/>
        </w:rPr>
        <w:t>p</w:t>
      </w:r>
      <w:r w:rsidR="004B2512" w:rsidRPr="00F03955">
        <w:rPr>
          <w:rFonts w:ascii="Arial" w:hAnsi="Arial" w:cs="Arial"/>
          <w:sz w:val="22"/>
          <w:szCs w:val="22"/>
        </w:rPr>
        <w:t xml:space="preserve">regoeiro </w:t>
      </w:r>
      <w:r w:rsidRPr="00F03955">
        <w:rPr>
          <w:rFonts w:ascii="Arial" w:hAnsi="Arial" w:cs="Arial"/>
          <w:sz w:val="22"/>
          <w:szCs w:val="22"/>
        </w:rPr>
        <w:t>o</w:t>
      </w:r>
      <w:r w:rsidR="004B2512" w:rsidRPr="00F03955">
        <w:rPr>
          <w:rFonts w:ascii="Arial" w:hAnsi="Arial" w:cs="Arial"/>
          <w:sz w:val="22"/>
          <w:szCs w:val="22"/>
        </w:rPr>
        <w:t>ficial poderá desconsiderar erros meramente formais, desde que não resultem na necessidade de acostamento de novo (s) documento (s), tanto na fase de habilitação, como na de análise das propostas de preços.</w:t>
      </w:r>
    </w:p>
    <w:p w:rsidR="004632E5" w:rsidRDefault="004632E5" w:rsidP="004B2512">
      <w:pPr>
        <w:jc w:val="both"/>
        <w:rPr>
          <w:rFonts w:ascii="Arial" w:hAnsi="Arial" w:cs="Arial"/>
          <w:sz w:val="22"/>
          <w:szCs w:val="22"/>
        </w:rPr>
      </w:pPr>
    </w:p>
    <w:p w:rsidR="00FD79BE" w:rsidRPr="00F03955" w:rsidRDefault="00FD79BE" w:rsidP="00631447">
      <w:pPr>
        <w:widowControl w:val="0"/>
        <w:snapToGrid w:val="0"/>
        <w:jc w:val="both"/>
        <w:rPr>
          <w:rFonts w:ascii="Arial" w:hAnsi="Arial" w:cs="Arial"/>
          <w:b/>
          <w:sz w:val="22"/>
          <w:szCs w:val="22"/>
        </w:rPr>
      </w:pPr>
      <w:r w:rsidRPr="00F03955">
        <w:rPr>
          <w:rFonts w:ascii="Arial" w:hAnsi="Arial" w:cs="Arial"/>
          <w:b/>
          <w:sz w:val="22"/>
          <w:szCs w:val="22"/>
        </w:rPr>
        <w:t>14 – DA CONTRATAÇÃO</w:t>
      </w:r>
    </w:p>
    <w:p w:rsidR="00FD79BE" w:rsidRPr="00F03955" w:rsidRDefault="00FD79BE" w:rsidP="00631447">
      <w:pPr>
        <w:widowControl w:val="0"/>
        <w:snapToGrid w:val="0"/>
        <w:jc w:val="both"/>
        <w:rPr>
          <w:rFonts w:ascii="Arial" w:hAnsi="Arial" w:cs="Arial"/>
          <w:sz w:val="22"/>
          <w:szCs w:val="22"/>
        </w:rPr>
      </w:pPr>
    </w:p>
    <w:p w:rsidR="00631447" w:rsidRPr="002C7273" w:rsidRDefault="00631447" w:rsidP="00631447">
      <w:pPr>
        <w:widowControl w:val="0"/>
        <w:tabs>
          <w:tab w:val="left" w:pos="-198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.1 – </w:t>
      </w:r>
      <w:r w:rsidRPr="002C7273">
        <w:rPr>
          <w:rFonts w:ascii="Arial" w:hAnsi="Arial" w:cs="Arial"/>
          <w:sz w:val="22"/>
          <w:szCs w:val="22"/>
        </w:rPr>
        <w:t xml:space="preserve">Após a homologação do resultado, a licitante vencedora será intimada para assinatura </w:t>
      </w:r>
      <w:r>
        <w:rPr>
          <w:rFonts w:ascii="Arial" w:hAnsi="Arial" w:cs="Arial"/>
          <w:sz w:val="22"/>
          <w:szCs w:val="22"/>
        </w:rPr>
        <w:t>da ata de Registro de Preços</w:t>
      </w:r>
      <w:r w:rsidRPr="002C7273">
        <w:rPr>
          <w:rFonts w:ascii="Arial" w:hAnsi="Arial" w:cs="Arial"/>
          <w:sz w:val="22"/>
          <w:szCs w:val="22"/>
        </w:rPr>
        <w:t>, no prazo máximo de 0</w:t>
      </w:r>
      <w:r>
        <w:rPr>
          <w:rFonts w:ascii="Arial" w:hAnsi="Arial" w:cs="Arial"/>
          <w:sz w:val="22"/>
          <w:szCs w:val="22"/>
        </w:rPr>
        <w:t xml:space="preserve">2 </w:t>
      </w:r>
      <w:r w:rsidRPr="002C7273">
        <w:rPr>
          <w:rFonts w:ascii="Arial" w:hAnsi="Arial" w:cs="Arial"/>
          <w:sz w:val="22"/>
          <w:szCs w:val="22"/>
        </w:rPr>
        <w:t>dias úteis, sob pena de decair do direito à contratação, sem prejuízo das sanções previstas na cláusula IX, deste Edital.</w:t>
      </w:r>
    </w:p>
    <w:p w:rsidR="00631447" w:rsidRPr="002C7273" w:rsidRDefault="00631447" w:rsidP="00631447">
      <w:pPr>
        <w:widowControl w:val="0"/>
        <w:snapToGrid w:val="0"/>
        <w:jc w:val="both"/>
        <w:rPr>
          <w:rFonts w:ascii="Arial" w:hAnsi="Arial" w:cs="Arial"/>
          <w:bCs/>
          <w:sz w:val="22"/>
          <w:szCs w:val="22"/>
        </w:rPr>
      </w:pPr>
    </w:p>
    <w:p w:rsidR="00631447" w:rsidRPr="002C7273" w:rsidRDefault="00631447" w:rsidP="00631447">
      <w:pPr>
        <w:widowControl w:val="0"/>
        <w:tabs>
          <w:tab w:val="left" w:pos="-2160"/>
        </w:tabs>
        <w:snapToGrid w:val="0"/>
        <w:jc w:val="both"/>
        <w:rPr>
          <w:rFonts w:ascii="Arial" w:hAnsi="Arial" w:cs="Arial"/>
          <w:sz w:val="22"/>
          <w:szCs w:val="22"/>
        </w:rPr>
      </w:pPr>
      <w:r w:rsidRPr="002C7273">
        <w:rPr>
          <w:rFonts w:ascii="Arial" w:hAnsi="Arial" w:cs="Arial"/>
          <w:bCs/>
          <w:sz w:val="22"/>
          <w:szCs w:val="22"/>
        </w:rPr>
        <w:t>1</w:t>
      </w:r>
      <w:r>
        <w:rPr>
          <w:rFonts w:ascii="Arial" w:hAnsi="Arial" w:cs="Arial"/>
          <w:bCs/>
          <w:sz w:val="22"/>
          <w:szCs w:val="22"/>
        </w:rPr>
        <w:t>4</w:t>
      </w:r>
      <w:r w:rsidRPr="002C7273">
        <w:rPr>
          <w:rFonts w:ascii="Arial" w:hAnsi="Arial" w:cs="Arial"/>
          <w:bCs/>
          <w:sz w:val="22"/>
          <w:szCs w:val="22"/>
        </w:rPr>
        <w:t xml:space="preserve">.2 – </w:t>
      </w:r>
      <w:r w:rsidRPr="002C7273">
        <w:rPr>
          <w:rFonts w:ascii="Arial" w:hAnsi="Arial" w:cs="Arial"/>
          <w:sz w:val="22"/>
          <w:szCs w:val="22"/>
        </w:rPr>
        <w:t xml:space="preserve">Caso a licitante vencedora recuse-se, injustificadamente, a assinar </w:t>
      </w:r>
      <w:r>
        <w:rPr>
          <w:rFonts w:ascii="Arial" w:hAnsi="Arial" w:cs="Arial"/>
          <w:sz w:val="22"/>
          <w:szCs w:val="22"/>
        </w:rPr>
        <w:t>a Ata</w:t>
      </w:r>
      <w:r w:rsidRPr="002C7273">
        <w:rPr>
          <w:rFonts w:ascii="Arial" w:hAnsi="Arial" w:cs="Arial"/>
          <w:sz w:val="22"/>
          <w:szCs w:val="22"/>
        </w:rPr>
        <w:t xml:space="preserve">, no prazo e condições estabelecidas, a licitante </w:t>
      </w:r>
      <w:proofErr w:type="spellStart"/>
      <w:r w:rsidRPr="002C7273">
        <w:rPr>
          <w:rFonts w:ascii="Arial" w:hAnsi="Arial" w:cs="Arial"/>
          <w:sz w:val="22"/>
          <w:szCs w:val="22"/>
        </w:rPr>
        <w:t>subseqüente</w:t>
      </w:r>
      <w:proofErr w:type="spellEnd"/>
      <w:r w:rsidRPr="002C7273">
        <w:rPr>
          <w:rFonts w:ascii="Arial" w:hAnsi="Arial" w:cs="Arial"/>
          <w:sz w:val="22"/>
          <w:szCs w:val="22"/>
        </w:rPr>
        <w:t xml:space="preserve"> na ordem de classificação, será notificada para fazê-lo nas condições por ela propostas, ocasião em que será realizada nova Sessão Pública, retomando-se a fase de habilitação, sem prejuízo de que o pregoeiro negocie, diretamente, com o proponente para que seja obtido preço melhor.</w:t>
      </w:r>
    </w:p>
    <w:p w:rsidR="00FD79BE" w:rsidRPr="00F03955" w:rsidRDefault="00FD79BE" w:rsidP="00FD79BE">
      <w:pPr>
        <w:widowControl w:val="0"/>
        <w:snapToGrid w:val="0"/>
        <w:jc w:val="both"/>
        <w:rPr>
          <w:rFonts w:ascii="Arial" w:hAnsi="Arial" w:cs="Arial"/>
          <w:sz w:val="22"/>
          <w:szCs w:val="22"/>
        </w:rPr>
      </w:pPr>
    </w:p>
    <w:p w:rsidR="00FD79BE" w:rsidRDefault="00FD79BE" w:rsidP="00FD79BE">
      <w:pPr>
        <w:jc w:val="both"/>
        <w:rPr>
          <w:rFonts w:ascii="Arial" w:hAnsi="Arial" w:cs="Arial"/>
          <w:b/>
          <w:sz w:val="22"/>
          <w:szCs w:val="22"/>
        </w:rPr>
      </w:pPr>
      <w:r w:rsidRPr="00F03955">
        <w:rPr>
          <w:rFonts w:ascii="Arial" w:hAnsi="Arial" w:cs="Arial"/>
          <w:b/>
          <w:sz w:val="22"/>
          <w:szCs w:val="22"/>
        </w:rPr>
        <w:t>15 – DA VIGÊNCIA D</w:t>
      </w:r>
      <w:r w:rsidR="007208B8">
        <w:rPr>
          <w:rFonts w:ascii="Arial" w:hAnsi="Arial" w:cs="Arial"/>
          <w:b/>
          <w:sz w:val="22"/>
          <w:szCs w:val="22"/>
        </w:rPr>
        <w:t>A ATA DE REGISTRO DE PREÇOS</w:t>
      </w:r>
    </w:p>
    <w:p w:rsidR="00F369D0" w:rsidRDefault="00F369D0" w:rsidP="00FD79BE">
      <w:pPr>
        <w:jc w:val="both"/>
        <w:rPr>
          <w:rFonts w:ascii="Arial" w:hAnsi="Arial" w:cs="Arial"/>
          <w:b/>
          <w:sz w:val="22"/>
          <w:szCs w:val="22"/>
        </w:rPr>
      </w:pPr>
    </w:p>
    <w:p w:rsidR="00FD79BE" w:rsidRPr="00F03955" w:rsidRDefault="00FD79BE" w:rsidP="00FD79BE">
      <w:pPr>
        <w:jc w:val="both"/>
        <w:rPr>
          <w:rFonts w:ascii="Arial" w:hAnsi="Arial" w:cs="Arial"/>
          <w:sz w:val="22"/>
          <w:szCs w:val="22"/>
        </w:rPr>
      </w:pPr>
      <w:r w:rsidRPr="00F03955">
        <w:rPr>
          <w:rFonts w:ascii="Arial" w:hAnsi="Arial" w:cs="Arial"/>
          <w:sz w:val="22"/>
          <w:szCs w:val="22"/>
        </w:rPr>
        <w:t xml:space="preserve">15.1 – </w:t>
      </w:r>
      <w:r w:rsidR="00631447">
        <w:rPr>
          <w:rFonts w:ascii="Arial" w:hAnsi="Arial" w:cs="Arial"/>
          <w:sz w:val="22"/>
          <w:szCs w:val="22"/>
        </w:rPr>
        <w:t>A ata de Registro de Preços a ser assinada</w:t>
      </w:r>
      <w:r w:rsidR="00631447" w:rsidRPr="000C35CD">
        <w:rPr>
          <w:rFonts w:ascii="Arial" w:hAnsi="Arial" w:cs="Arial"/>
          <w:sz w:val="22"/>
          <w:szCs w:val="22"/>
        </w:rPr>
        <w:t xml:space="preserve"> com a licitante vencedora terá vigência </w:t>
      </w:r>
      <w:r w:rsidR="00631447">
        <w:rPr>
          <w:rFonts w:ascii="Arial" w:hAnsi="Arial" w:cs="Arial"/>
          <w:sz w:val="22"/>
          <w:szCs w:val="22"/>
        </w:rPr>
        <w:t xml:space="preserve">de </w:t>
      </w:r>
      <w:r w:rsidR="00043C26">
        <w:rPr>
          <w:rFonts w:ascii="Arial" w:hAnsi="Arial" w:cs="Arial"/>
          <w:sz w:val="22"/>
          <w:szCs w:val="22"/>
        </w:rPr>
        <w:t>12</w:t>
      </w:r>
      <w:r w:rsidR="00631447">
        <w:rPr>
          <w:rFonts w:ascii="Arial" w:hAnsi="Arial" w:cs="Arial"/>
          <w:sz w:val="22"/>
          <w:szCs w:val="22"/>
        </w:rPr>
        <w:t xml:space="preserve"> </w:t>
      </w:r>
      <w:r w:rsidR="00043C26">
        <w:rPr>
          <w:rFonts w:ascii="Arial" w:hAnsi="Arial" w:cs="Arial"/>
          <w:sz w:val="22"/>
          <w:szCs w:val="22"/>
        </w:rPr>
        <w:t>meses</w:t>
      </w:r>
      <w:r w:rsidR="00631447">
        <w:rPr>
          <w:rFonts w:ascii="Arial" w:hAnsi="Arial" w:cs="Arial"/>
          <w:sz w:val="22"/>
          <w:szCs w:val="22"/>
        </w:rPr>
        <w:t>, contados a partir da assinatura da mesma.</w:t>
      </w:r>
    </w:p>
    <w:p w:rsidR="00FD79BE" w:rsidRPr="00F03955" w:rsidRDefault="00FD79BE" w:rsidP="00FD79BE">
      <w:pPr>
        <w:jc w:val="both"/>
        <w:rPr>
          <w:rFonts w:ascii="Arial" w:hAnsi="Arial" w:cs="Arial"/>
          <w:sz w:val="22"/>
          <w:szCs w:val="22"/>
        </w:rPr>
      </w:pPr>
    </w:p>
    <w:p w:rsidR="004057E5" w:rsidRPr="00F03955" w:rsidRDefault="004057E5" w:rsidP="004057E5">
      <w:pPr>
        <w:pStyle w:val="Ttulo3"/>
        <w:rPr>
          <w:rFonts w:ascii="Arial" w:hAnsi="Arial" w:cs="Arial"/>
          <w:sz w:val="22"/>
          <w:szCs w:val="22"/>
        </w:rPr>
      </w:pPr>
      <w:r w:rsidRPr="00F03955">
        <w:rPr>
          <w:rFonts w:ascii="Arial" w:hAnsi="Arial" w:cs="Arial"/>
          <w:sz w:val="22"/>
          <w:szCs w:val="22"/>
        </w:rPr>
        <w:t>16 – DO PAGAMENTO</w:t>
      </w:r>
    </w:p>
    <w:p w:rsidR="004057E5" w:rsidRPr="00F03955" w:rsidRDefault="004057E5" w:rsidP="004057E5">
      <w:pPr>
        <w:jc w:val="both"/>
        <w:rPr>
          <w:rFonts w:ascii="Arial" w:hAnsi="Arial" w:cs="Arial"/>
          <w:sz w:val="22"/>
          <w:szCs w:val="22"/>
        </w:rPr>
      </w:pPr>
    </w:p>
    <w:p w:rsidR="004057E5" w:rsidRDefault="004057E5" w:rsidP="004057E5">
      <w:pPr>
        <w:jc w:val="both"/>
        <w:rPr>
          <w:rFonts w:ascii="Arial" w:hAnsi="Arial" w:cs="Arial"/>
          <w:sz w:val="22"/>
          <w:szCs w:val="22"/>
        </w:rPr>
      </w:pPr>
      <w:r w:rsidRPr="00F03955">
        <w:rPr>
          <w:rFonts w:ascii="Arial" w:hAnsi="Arial" w:cs="Arial"/>
          <w:sz w:val="22"/>
          <w:szCs w:val="22"/>
        </w:rPr>
        <w:lastRenderedPageBreak/>
        <w:t xml:space="preserve">16.1 – O </w:t>
      </w:r>
      <w:r w:rsidR="008D094F" w:rsidRPr="00F03955">
        <w:rPr>
          <w:rFonts w:ascii="Arial" w:hAnsi="Arial" w:cs="Arial"/>
          <w:sz w:val="22"/>
          <w:szCs w:val="22"/>
        </w:rPr>
        <w:t>p</w:t>
      </w:r>
      <w:r w:rsidRPr="00F03955">
        <w:rPr>
          <w:rFonts w:ascii="Arial" w:hAnsi="Arial" w:cs="Arial"/>
          <w:sz w:val="22"/>
          <w:szCs w:val="22"/>
        </w:rPr>
        <w:t>agame</w:t>
      </w:r>
      <w:r w:rsidR="007967B2" w:rsidRPr="00F03955">
        <w:rPr>
          <w:rFonts w:ascii="Arial" w:hAnsi="Arial" w:cs="Arial"/>
          <w:sz w:val="22"/>
          <w:szCs w:val="22"/>
        </w:rPr>
        <w:t xml:space="preserve">nto será efetuado em no máximo </w:t>
      </w:r>
      <w:r w:rsidR="006F5193" w:rsidRPr="00F03955">
        <w:rPr>
          <w:rFonts w:ascii="Arial" w:hAnsi="Arial" w:cs="Arial"/>
          <w:sz w:val="22"/>
          <w:szCs w:val="22"/>
        </w:rPr>
        <w:t>1</w:t>
      </w:r>
      <w:r w:rsidR="007967B2" w:rsidRPr="00F03955">
        <w:rPr>
          <w:rFonts w:ascii="Arial" w:hAnsi="Arial" w:cs="Arial"/>
          <w:sz w:val="22"/>
          <w:szCs w:val="22"/>
        </w:rPr>
        <w:t>5</w:t>
      </w:r>
      <w:r w:rsidR="00AE1752">
        <w:rPr>
          <w:rFonts w:ascii="Arial" w:hAnsi="Arial" w:cs="Arial"/>
          <w:sz w:val="22"/>
          <w:szCs w:val="22"/>
        </w:rPr>
        <w:t xml:space="preserve"> dias após a entrega total</w:t>
      </w:r>
      <w:r w:rsidRPr="00F03955">
        <w:rPr>
          <w:rFonts w:ascii="Arial" w:hAnsi="Arial" w:cs="Arial"/>
          <w:sz w:val="22"/>
          <w:szCs w:val="22"/>
        </w:rPr>
        <w:t>.</w:t>
      </w:r>
    </w:p>
    <w:p w:rsidR="004F5B1D" w:rsidRDefault="004F5B1D" w:rsidP="004057E5">
      <w:pPr>
        <w:jc w:val="both"/>
        <w:rPr>
          <w:rFonts w:ascii="Arial" w:hAnsi="Arial" w:cs="Arial"/>
          <w:sz w:val="22"/>
          <w:szCs w:val="22"/>
        </w:rPr>
      </w:pPr>
    </w:p>
    <w:p w:rsidR="004057E5" w:rsidRDefault="004057E5" w:rsidP="004057E5">
      <w:pPr>
        <w:jc w:val="both"/>
        <w:rPr>
          <w:rFonts w:ascii="Arial" w:hAnsi="Arial" w:cs="Arial"/>
          <w:sz w:val="22"/>
          <w:szCs w:val="22"/>
        </w:rPr>
      </w:pPr>
      <w:r w:rsidRPr="00F03955">
        <w:rPr>
          <w:rFonts w:ascii="Arial" w:hAnsi="Arial" w:cs="Arial"/>
          <w:sz w:val="22"/>
          <w:szCs w:val="22"/>
        </w:rPr>
        <w:t>16.2 – Se a nota fiscal, for apresentado com erro, será devolvida para retificação e reapresentação, acrescentando-se no prazo fixado no item anterior os dias que se passarem entre a data da devolução e a da reapresentação;</w:t>
      </w:r>
    </w:p>
    <w:p w:rsidR="007A6E3E" w:rsidRPr="00F03955" w:rsidRDefault="007A6E3E" w:rsidP="004057E5">
      <w:pPr>
        <w:jc w:val="both"/>
        <w:rPr>
          <w:rFonts w:ascii="Arial" w:hAnsi="Arial" w:cs="Arial"/>
          <w:spacing w:val="-3"/>
          <w:sz w:val="22"/>
          <w:szCs w:val="22"/>
        </w:rPr>
      </w:pPr>
    </w:p>
    <w:p w:rsidR="004057E5" w:rsidRDefault="007967B2" w:rsidP="004057E5">
      <w:pPr>
        <w:widowControl w:val="0"/>
        <w:jc w:val="both"/>
        <w:rPr>
          <w:rFonts w:ascii="Arial" w:hAnsi="Arial" w:cs="Arial"/>
          <w:sz w:val="22"/>
          <w:szCs w:val="22"/>
        </w:rPr>
      </w:pPr>
      <w:r w:rsidRPr="00F03955">
        <w:rPr>
          <w:rFonts w:ascii="Arial" w:hAnsi="Arial" w:cs="Arial"/>
          <w:sz w:val="22"/>
          <w:szCs w:val="22"/>
        </w:rPr>
        <w:t>16.3 – A critério da c</w:t>
      </w:r>
      <w:r w:rsidR="004057E5" w:rsidRPr="00F03955">
        <w:rPr>
          <w:rFonts w:ascii="Arial" w:hAnsi="Arial" w:cs="Arial"/>
          <w:sz w:val="22"/>
          <w:szCs w:val="22"/>
        </w:rPr>
        <w:t xml:space="preserve">ontratante, poderão ser utilizados parte dos pagamentos devidos para cobrir possíveis despesas com multas, indenizações a terceiros ou outras, de responsabilidade da </w:t>
      </w:r>
      <w:r w:rsidRPr="00F03955">
        <w:rPr>
          <w:rFonts w:ascii="Arial" w:hAnsi="Arial" w:cs="Arial"/>
          <w:sz w:val="22"/>
          <w:szCs w:val="22"/>
        </w:rPr>
        <w:t>c</w:t>
      </w:r>
      <w:r w:rsidR="004057E5" w:rsidRPr="00F03955">
        <w:rPr>
          <w:rFonts w:ascii="Arial" w:hAnsi="Arial" w:cs="Arial"/>
          <w:sz w:val="22"/>
          <w:szCs w:val="22"/>
        </w:rPr>
        <w:t>ontratada.</w:t>
      </w:r>
    </w:p>
    <w:p w:rsidR="004632E5" w:rsidRPr="00F03955" w:rsidRDefault="004632E5" w:rsidP="004057E5">
      <w:pPr>
        <w:widowControl w:val="0"/>
        <w:jc w:val="both"/>
        <w:rPr>
          <w:rFonts w:ascii="Arial" w:hAnsi="Arial" w:cs="Arial"/>
          <w:spacing w:val="-3"/>
          <w:sz w:val="22"/>
          <w:szCs w:val="22"/>
        </w:rPr>
      </w:pPr>
    </w:p>
    <w:p w:rsidR="004057E5" w:rsidRDefault="004057E5" w:rsidP="004057E5">
      <w:pPr>
        <w:jc w:val="both"/>
        <w:rPr>
          <w:rFonts w:ascii="Arial" w:hAnsi="Arial" w:cs="Arial"/>
          <w:b/>
          <w:sz w:val="22"/>
          <w:szCs w:val="22"/>
        </w:rPr>
      </w:pPr>
      <w:r w:rsidRPr="00F03955">
        <w:rPr>
          <w:rFonts w:ascii="Arial" w:hAnsi="Arial" w:cs="Arial"/>
          <w:b/>
          <w:sz w:val="22"/>
          <w:szCs w:val="22"/>
        </w:rPr>
        <w:t>17 – DOS RECURSOS ORÇAMENTÁRIOS</w:t>
      </w:r>
    </w:p>
    <w:p w:rsidR="00AE1752" w:rsidRDefault="00AE1752" w:rsidP="004057E5">
      <w:pPr>
        <w:jc w:val="both"/>
        <w:rPr>
          <w:rFonts w:ascii="Arial" w:hAnsi="Arial" w:cs="Arial"/>
          <w:b/>
          <w:sz w:val="22"/>
          <w:szCs w:val="22"/>
        </w:rPr>
      </w:pPr>
    </w:p>
    <w:p w:rsidR="00631447" w:rsidRDefault="00631447" w:rsidP="00631447">
      <w:pPr>
        <w:widowControl w:val="0"/>
        <w:jc w:val="both"/>
        <w:rPr>
          <w:rFonts w:ascii="Arial" w:hAnsi="Arial" w:cs="Arial"/>
          <w:noProof/>
          <w:spacing w:val="-3"/>
          <w:sz w:val="22"/>
          <w:szCs w:val="22"/>
        </w:rPr>
      </w:pPr>
      <w:r w:rsidRPr="00E07BDD">
        <w:rPr>
          <w:rFonts w:ascii="Arial" w:hAnsi="Arial" w:cs="Arial"/>
          <w:noProof/>
          <w:spacing w:val="-3"/>
          <w:sz w:val="22"/>
          <w:szCs w:val="22"/>
        </w:rPr>
        <w:t>1</w:t>
      </w:r>
      <w:r>
        <w:rPr>
          <w:rFonts w:ascii="Arial" w:hAnsi="Arial" w:cs="Arial"/>
          <w:noProof/>
          <w:spacing w:val="-3"/>
          <w:sz w:val="22"/>
          <w:szCs w:val="22"/>
        </w:rPr>
        <w:t>7</w:t>
      </w:r>
      <w:r w:rsidRPr="00E07BDD">
        <w:rPr>
          <w:rFonts w:ascii="Arial" w:hAnsi="Arial" w:cs="Arial"/>
          <w:noProof/>
          <w:spacing w:val="-3"/>
          <w:sz w:val="22"/>
          <w:szCs w:val="22"/>
        </w:rPr>
        <w:t xml:space="preserve">.1 - As despesas decorrentes do cumprimento do presente contrato ocorrerão por conta do orçamento </w:t>
      </w:r>
      <w:r w:rsidR="004D11EE">
        <w:rPr>
          <w:rFonts w:ascii="Arial" w:hAnsi="Arial" w:cs="Arial"/>
          <w:noProof/>
          <w:spacing w:val="-3"/>
          <w:sz w:val="22"/>
          <w:szCs w:val="22"/>
        </w:rPr>
        <w:t>2021</w:t>
      </w:r>
      <w:r w:rsidR="00AE1752">
        <w:rPr>
          <w:rFonts w:ascii="Arial" w:hAnsi="Arial" w:cs="Arial"/>
          <w:noProof/>
          <w:spacing w:val="-3"/>
          <w:sz w:val="22"/>
          <w:szCs w:val="22"/>
        </w:rPr>
        <w:t xml:space="preserve"> e 20</w:t>
      </w:r>
      <w:r w:rsidR="00BD50F5">
        <w:rPr>
          <w:rFonts w:ascii="Arial" w:hAnsi="Arial" w:cs="Arial"/>
          <w:noProof/>
          <w:spacing w:val="-3"/>
          <w:sz w:val="22"/>
          <w:szCs w:val="22"/>
        </w:rPr>
        <w:t>2</w:t>
      </w:r>
      <w:r w:rsidR="004D11EE">
        <w:rPr>
          <w:rFonts w:ascii="Arial" w:hAnsi="Arial" w:cs="Arial"/>
          <w:noProof/>
          <w:spacing w:val="-3"/>
          <w:sz w:val="22"/>
          <w:szCs w:val="22"/>
        </w:rPr>
        <w:t>2</w:t>
      </w:r>
      <w:r w:rsidRPr="00E07BDD">
        <w:rPr>
          <w:rFonts w:ascii="Arial" w:hAnsi="Arial" w:cs="Arial"/>
          <w:noProof/>
          <w:spacing w:val="-3"/>
          <w:sz w:val="22"/>
          <w:szCs w:val="22"/>
        </w:rPr>
        <w:t>.</w:t>
      </w:r>
    </w:p>
    <w:p w:rsidR="00C914F1" w:rsidRDefault="00C914F1" w:rsidP="00631447">
      <w:pPr>
        <w:widowControl w:val="0"/>
        <w:jc w:val="both"/>
        <w:rPr>
          <w:rFonts w:ascii="Arial" w:hAnsi="Arial" w:cs="Arial"/>
          <w:noProof/>
          <w:spacing w:val="-3"/>
          <w:sz w:val="22"/>
          <w:szCs w:val="22"/>
        </w:rPr>
      </w:pPr>
    </w:p>
    <w:p w:rsidR="00C914F1" w:rsidRDefault="00C914F1" w:rsidP="00C914F1">
      <w:pPr>
        <w:widowControl w:val="0"/>
        <w:jc w:val="both"/>
        <w:rPr>
          <w:rFonts w:ascii="Arial" w:hAnsi="Arial" w:cs="Arial"/>
          <w:b/>
          <w:sz w:val="22"/>
          <w:szCs w:val="22"/>
        </w:rPr>
      </w:pPr>
      <w:r w:rsidRPr="00E07BDD">
        <w:rPr>
          <w:rFonts w:ascii="Arial" w:hAnsi="Arial" w:cs="Arial"/>
          <w:b/>
          <w:noProof/>
          <w:spacing w:val="-3"/>
          <w:sz w:val="22"/>
          <w:szCs w:val="22"/>
        </w:rPr>
        <w:t>1</w:t>
      </w:r>
      <w:r>
        <w:rPr>
          <w:rFonts w:ascii="Arial" w:hAnsi="Arial" w:cs="Arial"/>
          <w:b/>
          <w:noProof/>
          <w:spacing w:val="-3"/>
          <w:sz w:val="22"/>
          <w:szCs w:val="22"/>
        </w:rPr>
        <w:t>8</w:t>
      </w:r>
      <w:r w:rsidRPr="00E07BDD">
        <w:rPr>
          <w:rFonts w:ascii="Arial" w:hAnsi="Arial" w:cs="Arial"/>
          <w:b/>
          <w:noProof/>
          <w:spacing w:val="-3"/>
          <w:sz w:val="22"/>
          <w:szCs w:val="22"/>
        </w:rPr>
        <w:t xml:space="preserve"> -</w:t>
      </w:r>
      <w:r w:rsidRPr="00E07BDD">
        <w:rPr>
          <w:rFonts w:ascii="Arial" w:hAnsi="Arial" w:cs="Arial"/>
          <w:noProof/>
          <w:spacing w:val="-3"/>
          <w:sz w:val="22"/>
          <w:szCs w:val="22"/>
        </w:rPr>
        <w:t xml:space="preserve"> </w:t>
      </w:r>
      <w:r w:rsidRPr="00E07BDD">
        <w:rPr>
          <w:rFonts w:ascii="Arial" w:hAnsi="Arial" w:cs="Arial"/>
          <w:b/>
          <w:sz w:val="22"/>
          <w:szCs w:val="22"/>
        </w:rPr>
        <w:t>DA REVISÃO DA ATA DE REGISTRO DE PREÇOS</w:t>
      </w:r>
    </w:p>
    <w:p w:rsidR="004D11EE" w:rsidRPr="00E07BDD" w:rsidRDefault="004D11EE" w:rsidP="00C914F1">
      <w:pPr>
        <w:widowControl w:val="0"/>
        <w:jc w:val="both"/>
        <w:rPr>
          <w:rFonts w:ascii="Arial" w:hAnsi="Arial" w:cs="Arial"/>
          <w:b/>
          <w:sz w:val="22"/>
          <w:szCs w:val="22"/>
        </w:rPr>
      </w:pPr>
    </w:p>
    <w:p w:rsidR="00C914F1" w:rsidRDefault="00C914F1" w:rsidP="00631447">
      <w:pPr>
        <w:widowControl w:val="0"/>
        <w:jc w:val="both"/>
        <w:rPr>
          <w:rFonts w:ascii="Arial" w:hAnsi="Arial" w:cs="Arial"/>
          <w:sz w:val="22"/>
          <w:szCs w:val="22"/>
        </w:rPr>
      </w:pPr>
      <w:r w:rsidRPr="00E07BDD">
        <w:rPr>
          <w:rFonts w:ascii="Arial" w:hAnsi="Arial" w:cs="Arial"/>
          <w:sz w:val="22"/>
          <w:szCs w:val="22"/>
        </w:rPr>
        <w:t>1</w:t>
      </w:r>
      <w:r>
        <w:rPr>
          <w:rFonts w:ascii="Arial" w:hAnsi="Arial" w:cs="Arial"/>
          <w:sz w:val="22"/>
          <w:szCs w:val="22"/>
        </w:rPr>
        <w:t>8</w:t>
      </w:r>
      <w:r w:rsidRPr="00E07BDD">
        <w:rPr>
          <w:rFonts w:ascii="Arial" w:hAnsi="Arial" w:cs="Arial"/>
          <w:sz w:val="22"/>
          <w:szCs w:val="22"/>
        </w:rPr>
        <w:t>.1</w:t>
      </w:r>
      <w:r>
        <w:rPr>
          <w:rFonts w:ascii="Arial" w:hAnsi="Arial" w:cs="Arial"/>
          <w:sz w:val="22"/>
          <w:szCs w:val="22"/>
        </w:rPr>
        <w:t xml:space="preserve"> </w:t>
      </w:r>
      <w:r w:rsidRPr="00E07BDD">
        <w:rPr>
          <w:rFonts w:ascii="Arial" w:hAnsi="Arial" w:cs="Arial"/>
          <w:sz w:val="22"/>
          <w:szCs w:val="22"/>
        </w:rPr>
        <w:t>- Não haverá reajuste, no prazo de validade do presente registro nem atualização dos valores, exceto na ocorrência de fato que justifique a aplicação da línea “d”, do inciso II, do artigo 65, da Lei 8.666/93.</w:t>
      </w:r>
    </w:p>
    <w:p w:rsidR="006B1CBF" w:rsidRDefault="006B1CBF" w:rsidP="00631447">
      <w:pPr>
        <w:widowControl w:val="0"/>
        <w:jc w:val="both"/>
        <w:rPr>
          <w:rFonts w:ascii="Arial" w:hAnsi="Arial" w:cs="Arial"/>
          <w:sz w:val="22"/>
          <w:szCs w:val="22"/>
        </w:rPr>
      </w:pPr>
    </w:p>
    <w:p w:rsidR="00C914F1" w:rsidRDefault="00C914F1" w:rsidP="00C914F1">
      <w:pPr>
        <w:widowControl w:val="0"/>
        <w:jc w:val="both"/>
        <w:rPr>
          <w:rFonts w:ascii="Arial" w:hAnsi="Arial" w:cs="Arial"/>
          <w:b/>
          <w:spacing w:val="-3"/>
          <w:sz w:val="22"/>
          <w:szCs w:val="22"/>
        </w:rPr>
      </w:pPr>
      <w:r w:rsidRPr="00C914F1">
        <w:rPr>
          <w:rFonts w:ascii="Arial" w:hAnsi="Arial" w:cs="Arial"/>
          <w:b/>
          <w:spacing w:val="-3"/>
          <w:sz w:val="22"/>
          <w:szCs w:val="22"/>
        </w:rPr>
        <w:t>19 – DA FISCALIZAÇÃO</w:t>
      </w:r>
    </w:p>
    <w:p w:rsidR="00C914F1" w:rsidRPr="00C914F1" w:rsidRDefault="00C914F1" w:rsidP="00C914F1">
      <w:pPr>
        <w:widowControl w:val="0"/>
        <w:jc w:val="both"/>
        <w:rPr>
          <w:rFonts w:ascii="Arial" w:hAnsi="Arial" w:cs="Arial"/>
          <w:b/>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19.1 - Incumbe ao Município juntame</w:t>
      </w:r>
      <w:r w:rsidR="004F2E79">
        <w:rPr>
          <w:rFonts w:ascii="Arial" w:hAnsi="Arial" w:cs="Arial"/>
          <w:spacing w:val="-3"/>
          <w:sz w:val="22"/>
          <w:szCs w:val="22"/>
        </w:rPr>
        <w:t>nte com as Secretaria Municipal</w:t>
      </w:r>
      <w:r w:rsidRPr="00C914F1">
        <w:rPr>
          <w:rFonts w:ascii="Arial" w:hAnsi="Arial" w:cs="Arial"/>
          <w:spacing w:val="-3"/>
          <w:sz w:val="22"/>
          <w:szCs w:val="22"/>
        </w:rPr>
        <w:t xml:space="preserve"> de </w:t>
      </w:r>
      <w:r>
        <w:rPr>
          <w:rFonts w:ascii="Arial" w:hAnsi="Arial" w:cs="Arial"/>
          <w:spacing w:val="-3"/>
          <w:sz w:val="22"/>
          <w:szCs w:val="22"/>
        </w:rPr>
        <w:t>Flor do Sertão</w:t>
      </w:r>
      <w:r w:rsidRPr="00C914F1">
        <w:rPr>
          <w:rFonts w:ascii="Arial" w:hAnsi="Arial" w:cs="Arial"/>
          <w:spacing w:val="-3"/>
          <w:sz w:val="22"/>
          <w:szCs w:val="22"/>
        </w:rPr>
        <w:t>/SC:</w:t>
      </w:r>
    </w:p>
    <w:p w:rsid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Pr>
          <w:rFonts w:ascii="Arial" w:hAnsi="Arial" w:cs="Arial"/>
          <w:spacing w:val="-3"/>
          <w:sz w:val="22"/>
          <w:szCs w:val="22"/>
        </w:rPr>
        <w:t xml:space="preserve">I – Fica Com responsável sobre a fiscalização da Entrega e qualidade dos </w:t>
      </w:r>
      <w:r w:rsidR="006C5079">
        <w:rPr>
          <w:rFonts w:ascii="Arial" w:hAnsi="Arial" w:cs="Arial"/>
          <w:spacing w:val="-3"/>
          <w:sz w:val="22"/>
          <w:szCs w:val="22"/>
        </w:rPr>
        <w:t>produtos</w:t>
      </w:r>
      <w:r>
        <w:rPr>
          <w:rFonts w:ascii="Arial" w:hAnsi="Arial" w:cs="Arial"/>
          <w:spacing w:val="-3"/>
          <w:sz w:val="22"/>
          <w:szCs w:val="22"/>
        </w:rPr>
        <w:t xml:space="preserve"> o</w:t>
      </w:r>
      <w:r w:rsidR="006C5079">
        <w:rPr>
          <w:rFonts w:ascii="Arial" w:hAnsi="Arial" w:cs="Arial"/>
          <w:spacing w:val="-3"/>
          <w:sz w:val="22"/>
          <w:szCs w:val="22"/>
        </w:rPr>
        <w:t>s</w:t>
      </w:r>
      <w:r>
        <w:rPr>
          <w:rFonts w:ascii="Arial" w:hAnsi="Arial" w:cs="Arial"/>
          <w:spacing w:val="-3"/>
          <w:sz w:val="22"/>
          <w:szCs w:val="22"/>
        </w:rPr>
        <w:t xml:space="preserve"> seguinte</w:t>
      </w:r>
      <w:r w:rsidR="006C5079">
        <w:rPr>
          <w:rFonts w:ascii="Arial" w:hAnsi="Arial" w:cs="Arial"/>
          <w:spacing w:val="-3"/>
          <w:sz w:val="22"/>
          <w:szCs w:val="22"/>
        </w:rPr>
        <w:t>s</w:t>
      </w:r>
      <w:r>
        <w:rPr>
          <w:rFonts w:ascii="Arial" w:hAnsi="Arial" w:cs="Arial"/>
          <w:spacing w:val="-3"/>
          <w:sz w:val="22"/>
          <w:szCs w:val="22"/>
        </w:rPr>
        <w:t xml:space="preserve"> </w:t>
      </w:r>
      <w:r w:rsidR="006C5079">
        <w:rPr>
          <w:rFonts w:ascii="Arial" w:hAnsi="Arial" w:cs="Arial"/>
          <w:spacing w:val="-3"/>
          <w:sz w:val="22"/>
          <w:szCs w:val="22"/>
        </w:rPr>
        <w:t>Secretários</w:t>
      </w:r>
      <w:r>
        <w:rPr>
          <w:rFonts w:ascii="Arial" w:hAnsi="Arial" w:cs="Arial"/>
          <w:spacing w:val="-3"/>
          <w:sz w:val="22"/>
          <w:szCs w:val="22"/>
        </w:rPr>
        <w:t>:</w:t>
      </w:r>
    </w:p>
    <w:p w:rsidR="00C914F1" w:rsidRDefault="00C914F1" w:rsidP="00C914F1">
      <w:pPr>
        <w:widowControl w:val="0"/>
        <w:jc w:val="both"/>
        <w:rPr>
          <w:rFonts w:ascii="Arial" w:hAnsi="Arial" w:cs="Arial"/>
          <w:spacing w:val="-3"/>
          <w:sz w:val="22"/>
          <w:szCs w:val="22"/>
        </w:rPr>
      </w:pPr>
    </w:p>
    <w:p w:rsidR="006C5079" w:rsidRDefault="006C5079" w:rsidP="006C5079">
      <w:pPr>
        <w:jc w:val="both"/>
        <w:rPr>
          <w:rFonts w:ascii="Arial" w:hAnsi="Arial" w:cs="Arial"/>
          <w:b/>
          <w:sz w:val="22"/>
        </w:rPr>
      </w:pPr>
      <w:r>
        <w:rPr>
          <w:rFonts w:ascii="Arial" w:hAnsi="Arial" w:cs="Arial"/>
          <w:b/>
          <w:sz w:val="22"/>
        </w:rPr>
        <w:t xml:space="preserve">Secretário de Administração </w:t>
      </w:r>
    </w:p>
    <w:p w:rsidR="006C5079" w:rsidRDefault="006C5079" w:rsidP="006C5079">
      <w:pPr>
        <w:jc w:val="both"/>
        <w:rPr>
          <w:rFonts w:ascii="Arial" w:hAnsi="Arial" w:cs="Arial"/>
          <w:b/>
          <w:sz w:val="22"/>
        </w:rPr>
      </w:pPr>
      <w:r>
        <w:rPr>
          <w:rFonts w:ascii="Arial" w:hAnsi="Arial" w:cs="Arial"/>
          <w:b/>
          <w:sz w:val="22"/>
        </w:rPr>
        <w:t xml:space="preserve">Secretário da Educação </w:t>
      </w:r>
    </w:p>
    <w:p w:rsidR="006C5079" w:rsidRDefault="006C5079" w:rsidP="006C5079">
      <w:pPr>
        <w:jc w:val="both"/>
        <w:rPr>
          <w:rFonts w:ascii="Arial" w:hAnsi="Arial" w:cs="Arial"/>
          <w:b/>
          <w:sz w:val="22"/>
        </w:rPr>
      </w:pPr>
      <w:r>
        <w:rPr>
          <w:rFonts w:ascii="Arial" w:hAnsi="Arial" w:cs="Arial"/>
          <w:b/>
          <w:sz w:val="22"/>
        </w:rPr>
        <w:t xml:space="preserve">Secretaria da Saúde </w:t>
      </w:r>
    </w:p>
    <w:p w:rsidR="006C5079" w:rsidRDefault="006C5079" w:rsidP="006C5079">
      <w:pPr>
        <w:jc w:val="both"/>
        <w:rPr>
          <w:rFonts w:ascii="Arial" w:hAnsi="Arial" w:cs="Arial"/>
          <w:b/>
          <w:sz w:val="22"/>
        </w:rPr>
      </w:pPr>
      <w:r>
        <w:rPr>
          <w:rFonts w:ascii="Arial" w:hAnsi="Arial" w:cs="Arial"/>
          <w:b/>
          <w:sz w:val="22"/>
        </w:rPr>
        <w:t xml:space="preserve">Secretaria de Assistência Social </w:t>
      </w:r>
    </w:p>
    <w:p w:rsidR="006C5079" w:rsidRDefault="006C5079" w:rsidP="006C5079">
      <w:pPr>
        <w:jc w:val="both"/>
        <w:rPr>
          <w:rFonts w:ascii="Arial" w:hAnsi="Arial" w:cs="Arial"/>
          <w:b/>
          <w:sz w:val="22"/>
        </w:rPr>
      </w:pPr>
      <w:r>
        <w:rPr>
          <w:rFonts w:ascii="Arial" w:hAnsi="Arial" w:cs="Arial"/>
          <w:b/>
          <w:sz w:val="22"/>
        </w:rPr>
        <w:t xml:space="preserve">Secretaria de Agricultura </w:t>
      </w:r>
    </w:p>
    <w:p w:rsidR="006C5079" w:rsidRPr="00D67E2D" w:rsidRDefault="006C5079" w:rsidP="006C5079">
      <w:pPr>
        <w:jc w:val="both"/>
        <w:rPr>
          <w:rFonts w:ascii="Arial" w:hAnsi="Arial" w:cs="Arial"/>
          <w:b/>
          <w:sz w:val="22"/>
        </w:rPr>
      </w:pPr>
      <w:r>
        <w:rPr>
          <w:rFonts w:ascii="Arial" w:hAnsi="Arial" w:cs="Arial"/>
          <w:b/>
          <w:sz w:val="22"/>
        </w:rPr>
        <w:t xml:space="preserve">Secretario de </w:t>
      </w:r>
      <w:proofErr w:type="gramStart"/>
      <w:r>
        <w:rPr>
          <w:rFonts w:ascii="Arial" w:hAnsi="Arial" w:cs="Arial"/>
          <w:b/>
          <w:sz w:val="22"/>
        </w:rPr>
        <w:t>Infra – Estrutura</w:t>
      </w:r>
      <w:proofErr w:type="gramEnd"/>
      <w:r>
        <w:rPr>
          <w:rFonts w:ascii="Arial" w:hAnsi="Arial" w:cs="Arial"/>
          <w:b/>
          <w:sz w:val="22"/>
        </w:rPr>
        <w:t xml:space="preserve"> e Transporte</w:t>
      </w:r>
    </w:p>
    <w:p w:rsidR="00C914F1" w:rsidRP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w:t>
      </w:r>
      <w:r>
        <w:rPr>
          <w:rFonts w:ascii="Arial" w:hAnsi="Arial" w:cs="Arial"/>
          <w:spacing w:val="-3"/>
          <w:sz w:val="22"/>
          <w:szCs w:val="22"/>
        </w:rPr>
        <w:t>I</w:t>
      </w:r>
      <w:r w:rsidRPr="00C914F1">
        <w:rPr>
          <w:rFonts w:ascii="Arial" w:hAnsi="Arial" w:cs="Arial"/>
          <w:spacing w:val="-3"/>
          <w:sz w:val="22"/>
          <w:szCs w:val="22"/>
        </w:rPr>
        <w:t xml:space="preserve"> – acompanhar e fiscalizar a execução do contrato, bem como atestar nas notas fiscais/faturas a efetiva entrega dos itens desta licitação.</w:t>
      </w:r>
    </w:p>
    <w:p w:rsidR="00C914F1" w:rsidRPr="00C914F1" w:rsidRDefault="00C914F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w:t>
      </w:r>
      <w:r>
        <w:rPr>
          <w:rFonts w:ascii="Arial" w:hAnsi="Arial" w:cs="Arial"/>
          <w:spacing w:val="-3"/>
          <w:sz w:val="22"/>
          <w:szCs w:val="22"/>
        </w:rPr>
        <w:t>I</w:t>
      </w:r>
      <w:r w:rsidRPr="00C914F1">
        <w:rPr>
          <w:rFonts w:ascii="Arial" w:hAnsi="Arial" w:cs="Arial"/>
          <w:spacing w:val="-3"/>
          <w:sz w:val="22"/>
          <w:szCs w:val="22"/>
        </w:rPr>
        <w:t xml:space="preserve"> – efetuar os pagamentos aos Contratados.</w:t>
      </w:r>
    </w:p>
    <w:p w:rsidR="00872EEE" w:rsidRDefault="00872EEE"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Pr>
          <w:rFonts w:ascii="Arial" w:hAnsi="Arial" w:cs="Arial"/>
          <w:spacing w:val="-3"/>
          <w:sz w:val="22"/>
          <w:szCs w:val="22"/>
        </w:rPr>
        <w:t>VI</w:t>
      </w:r>
      <w:r w:rsidRPr="00C914F1">
        <w:rPr>
          <w:rFonts w:ascii="Arial" w:hAnsi="Arial" w:cs="Arial"/>
          <w:spacing w:val="-3"/>
          <w:sz w:val="22"/>
          <w:szCs w:val="22"/>
        </w:rPr>
        <w:t xml:space="preserve"> – aplicar à Contratada as penalidades regulamentares e contratuais.</w:t>
      </w:r>
    </w:p>
    <w:p w:rsidR="00941EE1" w:rsidRDefault="00941EE1"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19.2 - Incumbe à Contratada, além de outras incluídas neste Edital e seus Anexos:</w:t>
      </w:r>
    </w:p>
    <w:p w:rsidR="00043C26" w:rsidRDefault="00043C26"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 xml:space="preserve">I – entregar nos prazos estipulados pelo Município </w:t>
      </w:r>
      <w:r>
        <w:rPr>
          <w:rFonts w:ascii="Arial" w:hAnsi="Arial" w:cs="Arial"/>
          <w:spacing w:val="-3"/>
          <w:sz w:val="22"/>
          <w:szCs w:val="22"/>
        </w:rPr>
        <w:t>Flor do Sertão</w:t>
      </w:r>
      <w:r w:rsidRPr="00C914F1">
        <w:rPr>
          <w:rFonts w:ascii="Arial" w:hAnsi="Arial" w:cs="Arial"/>
          <w:spacing w:val="-3"/>
          <w:sz w:val="22"/>
          <w:szCs w:val="22"/>
        </w:rPr>
        <w:t>/SC, objeto da presente licitação, nos prazos e condições previstos conforme Edital;</w:t>
      </w:r>
    </w:p>
    <w:p w:rsidR="00C914F1" w:rsidRPr="00C914F1" w:rsidRDefault="00C914F1" w:rsidP="00C914F1">
      <w:pPr>
        <w:widowControl w:val="0"/>
        <w:jc w:val="both"/>
        <w:rPr>
          <w:rFonts w:ascii="Arial" w:hAnsi="Arial" w:cs="Arial"/>
          <w:i/>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 - atender prontamente quaisquer exigências da fiscalização do contrato, inerentes ao objeto da contratação;</w:t>
      </w:r>
    </w:p>
    <w:p w:rsidR="00CF3594" w:rsidRDefault="00CF3594" w:rsidP="00C914F1">
      <w:pPr>
        <w:widowControl w:val="0"/>
        <w:jc w:val="both"/>
        <w:rPr>
          <w:rFonts w:ascii="Arial" w:hAnsi="Arial" w:cs="Arial"/>
          <w:spacing w:val="-3"/>
          <w:sz w:val="22"/>
          <w:szCs w:val="22"/>
        </w:rPr>
      </w:pPr>
    </w:p>
    <w:p w:rsidR="00C914F1" w:rsidRDefault="00C914F1" w:rsidP="00C914F1">
      <w:pPr>
        <w:widowControl w:val="0"/>
        <w:jc w:val="both"/>
        <w:rPr>
          <w:rFonts w:ascii="Arial" w:hAnsi="Arial" w:cs="Arial"/>
          <w:spacing w:val="-3"/>
          <w:sz w:val="22"/>
          <w:szCs w:val="22"/>
        </w:rPr>
      </w:pPr>
      <w:r w:rsidRPr="00C914F1">
        <w:rPr>
          <w:rFonts w:ascii="Arial" w:hAnsi="Arial" w:cs="Arial"/>
          <w:spacing w:val="-3"/>
          <w:sz w:val="22"/>
          <w:szCs w:val="22"/>
        </w:rPr>
        <w:t>III - manter, durante a execução do contrato, as mesmas condições da habilitação.</w:t>
      </w:r>
    </w:p>
    <w:p w:rsidR="00C70294" w:rsidRDefault="00C70294" w:rsidP="00C914F1">
      <w:pPr>
        <w:widowControl w:val="0"/>
        <w:jc w:val="both"/>
        <w:rPr>
          <w:rFonts w:ascii="Arial" w:hAnsi="Arial" w:cs="Arial"/>
          <w:spacing w:val="-3"/>
          <w:sz w:val="22"/>
          <w:szCs w:val="22"/>
        </w:rPr>
      </w:pPr>
    </w:p>
    <w:p w:rsidR="00C70294" w:rsidRDefault="00C70294" w:rsidP="00C70294">
      <w:pPr>
        <w:widowControl w:val="0"/>
        <w:jc w:val="both"/>
        <w:rPr>
          <w:rFonts w:ascii="Arial" w:hAnsi="Arial" w:cs="Arial"/>
          <w:b/>
          <w:spacing w:val="-3"/>
          <w:sz w:val="22"/>
          <w:szCs w:val="22"/>
        </w:rPr>
      </w:pPr>
      <w:r>
        <w:rPr>
          <w:rFonts w:ascii="Arial" w:hAnsi="Arial" w:cs="Arial"/>
          <w:b/>
          <w:spacing w:val="-3"/>
          <w:sz w:val="22"/>
          <w:szCs w:val="22"/>
        </w:rPr>
        <w:t>20</w:t>
      </w:r>
      <w:r w:rsidRPr="00C914F1">
        <w:rPr>
          <w:rFonts w:ascii="Arial" w:hAnsi="Arial" w:cs="Arial"/>
          <w:b/>
          <w:spacing w:val="-3"/>
          <w:sz w:val="22"/>
          <w:szCs w:val="22"/>
        </w:rPr>
        <w:t xml:space="preserve"> - DA INEXECUÇÃO E RESCISÃO DO CONTRATO</w:t>
      </w:r>
    </w:p>
    <w:p w:rsidR="00C70294" w:rsidRDefault="00C70294" w:rsidP="00C70294">
      <w:pPr>
        <w:widowControl w:val="0"/>
        <w:jc w:val="both"/>
        <w:rPr>
          <w:rFonts w:ascii="Arial" w:hAnsi="Arial" w:cs="Arial"/>
          <w:spacing w:val="-2"/>
          <w:sz w:val="22"/>
          <w:szCs w:val="22"/>
        </w:rPr>
      </w:pPr>
      <w:r>
        <w:rPr>
          <w:rFonts w:ascii="Arial" w:hAnsi="Arial" w:cs="Arial"/>
          <w:spacing w:val="-2"/>
          <w:sz w:val="22"/>
          <w:szCs w:val="22"/>
        </w:rPr>
        <w:lastRenderedPageBreak/>
        <w:t>20</w:t>
      </w:r>
      <w:r w:rsidRPr="00C914F1">
        <w:rPr>
          <w:rFonts w:ascii="Arial" w:hAnsi="Arial" w:cs="Arial"/>
          <w:spacing w:val="-2"/>
          <w:sz w:val="22"/>
          <w:szCs w:val="22"/>
        </w:rPr>
        <w:t xml:space="preserve">.1 - A inexecução total ou parcial do contrato enseja a sua rescisão, se houver uma das ocorrências prescritas nos artigos </w:t>
      </w:r>
      <w:smartTag w:uri="urn:schemas-microsoft-com:office:smarttags" w:element="metricconverter">
        <w:smartTagPr>
          <w:attr w:name="ProductID" w:val="77 a"/>
        </w:smartTagPr>
        <w:r w:rsidRPr="00C914F1">
          <w:rPr>
            <w:rFonts w:ascii="Arial" w:hAnsi="Arial" w:cs="Arial"/>
            <w:spacing w:val="-2"/>
            <w:sz w:val="22"/>
            <w:szCs w:val="22"/>
          </w:rPr>
          <w:t>77 a</w:t>
        </w:r>
      </w:smartTag>
      <w:r w:rsidRPr="00C914F1">
        <w:rPr>
          <w:rFonts w:ascii="Arial" w:hAnsi="Arial" w:cs="Arial"/>
          <w:spacing w:val="-2"/>
          <w:sz w:val="22"/>
          <w:szCs w:val="22"/>
        </w:rPr>
        <w:t xml:space="preserve"> 80 da Lei nº 8.666/93, de 21/06/93.</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.2 - Constituem motivo para rescisão do Contrato:</w:t>
      </w: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não cumprimento de cláusulas contratuais, especificações e prazos;</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o cumprimento irregular de cláusulas contratuais, especificações e prazos;</w:t>
      </w:r>
    </w:p>
    <w:p w:rsidR="00941EE1" w:rsidRDefault="00941EE1"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a lentidão do seu cumprimento, levando a Administração a comprovar a impossibilidade do fornecimento nos prazos estipulados;</w:t>
      </w:r>
    </w:p>
    <w:p w:rsidR="001E1A29" w:rsidRDefault="001E1A29"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d) o atraso injustificado da conclusão do contrato sem justa causa e prévia comunicação à Administração;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e) a paralisação do fornecimento, sem justa causa e prévia comunicação ao Prefeito e Secretários Municipais de </w:t>
      </w:r>
      <w:r>
        <w:rPr>
          <w:rFonts w:ascii="Arial" w:hAnsi="Arial" w:cs="Arial"/>
          <w:spacing w:val="-3"/>
          <w:sz w:val="22"/>
          <w:szCs w:val="22"/>
        </w:rPr>
        <w:t>Flor do Sertão</w:t>
      </w:r>
      <w:r w:rsidRPr="00C914F1">
        <w:rPr>
          <w:rFonts w:ascii="Arial" w:hAnsi="Arial" w:cs="Arial"/>
          <w:spacing w:val="-3"/>
          <w:sz w:val="22"/>
          <w:szCs w:val="22"/>
        </w:rPr>
        <w:t>/SC;</w:t>
      </w:r>
    </w:p>
    <w:p w:rsidR="00AE1752" w:rsidRDefault="00AE1752"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f) o descumprimento das determinações regulares da autoridade designada para acompanhar e fiscalizar a sua execução, assim como as de seus superiores;</w:t>
      </w:r>
    </w:p>
    <w:p w:rsidR="0069799F" w:rsidRDefault="0069799F"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g) o cometimento reiterado de falta na sua execução, anotadas na forma do parágrafo primeiro do artigo 67 da Lei n.º  8.666, de 21 de junho de 1993;</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h) a decretação da falência ou instauração da insolvência civil;</w:t>
      </w:r>
    </w:p>
    <w:p w:rsidR="006B1CBF" w:rsidRDefault="006B1CBF"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i) a dissolução da sociedade ou o falecimento do contratado;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j) a alteração social ou a modificação da finalidade ou da estrutura da empresa, desde que prejudique a execução do Contrato;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k) razões de interesse público, de alta relevância e amplo conhecimento justificada e determinadas pela máxima autoridade Administrativa a que está subordinado o contrato e exaradas no processo Administrativo a que se refere o Contrato;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l)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e outras previstas, assegurado ao contratado, nesses casos, o direito de optar pela suspensão do cumprimento das obrigações assumidas até que seja normalizada a situação;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m) o atraso superior a 90 (noventa) dias dos pagamentos devidos pela Administração decorrentes dos serviços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41EE1" w:rsidRPr="00C914F1" w:rsidRDefault="00941EE1"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n) a não liberação, por parte da Administração, de área ou local para o fornecimento dos materiais, nos prazos contratuais;</w:t>
      </w:r>
    </w:p>
    <w:p w:rsidR="00CF3594" w:rsidRDefault="00CF35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o) a ocorrência de caso fortuito ou força maior, regularmente comprovada impeditiva da execução do contrato;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 xml:space="preserve">p) a subcontratação total ou parcial do seu objeto, a associação do contratado com outrem, a cessão ou transferência, total ou parcial da posição contratual, bem como a fusão, cisão ou incorporação, </w:t>
      </w:r>
      <w:r w:rsidRPr="00C914F1">
        <w:rPr>
          <w:rFonts w:ascii="Arial" w:hAnsi="Arial" w:cs="Arial"/>
          <w:spacing w:val="-3"/>
          <w:sz w:val="22"/>
          <w:szCs w:val="22"/>
        </w:rPr>
        <w:lastRenderedPageBreak/>
        <w:t>desde que prejudique a execução do contrato ou implique violação, ainda que indireta, das normas que disciplinam as licitações.</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Pr>
          <w:rFonts w:ascii="Arial" w:hAnsi="Arial" w:cs="Arial"/>
          <w:spacing w:val="-3"/>
          <w:sz w:val="22"/>
          <w:szCs w:val="22"/>
        </w:rPr>
        <w:t>20</w:t>
      </w:r>
      <w:r w:rsidRPr="00C914F1">
        <w:rPr>
          <w:rFonts w:ascii="Arial" w:hAnsi="Arial" w:cs="Arial"/>
          <w:spacing w:val="-3"/>
          <w:sz w:val="22"/>
          <w:szCs w:val="22"/>
        </w:rPr>
        <w:t>.3 - Quanto à sua forma a rescisão poderá ser:</w:t>
      </w:r>
    </w:p>
    <w:p w:rsidR="007A6E3E" w:rsidRPr="00C914F1" w:rsidRDefault="007A6E3E"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a) Por ato unilateral e escrito da Administração, nos casos enumerados nos incisos I a XII e XVII do artigo 78 da Lei nº 8.666, de 21 de junho de 1993;</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b) Amigável, por acordo entre as partes, reduzidas a termo no processo de Licitação, desde que haja conveniência para a Administração;</w:t>
      </w:r>
    </w:p>
    <w:p w:rsidR="00C70294" w:rsidRPr="00C914F1" w:rsidRDefault="00C70294" w:rsidP="00C70294">
      <w:pPr>
        <w:widowControl w:val="0"/>
        <w:jc w:val="both"/>
        <w:rPr>
          <w:rFonts w:ascii="Arial" w:hAnsi="Arial" w:cs="Arial"/>
          <w:spacing w:val="-3"/>
          <w:sz w:val="22"/>
          <w:szCs w:val="22"/>
        </w:rPr>
      </w:pPr>
    </w:p>
    <w:p w:rsidR="00C70294" w:rsidRDefault="00C70294" w:rsidP="00C70294">
      <w:pPr>
        <w:widowControl w:val="0"/>
        <w:jc w:val="both"/>
        <w:rPr>
          <w:rFonts w:ascii="Arial" w:hAnsi="Arial" w:cs="Arial"/>
          <w:spacing w:val="-3"/>
          <w:sz w:val="22"/>
          <w:szCs w:val="22"/>
        </w:rPr>
      </w:pPr>
      <w:r w:rsidRPr="00C914F1">
        <w:rPr>
          <w:rFonts w:ascii="Arial" w:hAnsi="Arial" w:cs="Arial"/>
          <w:spacing w:val="-3"/>
          <w:sz w:val="22"/>
          <w:szCs w:val="22"/>
        </w:rPr>
        <w:t>c) Judicial, nos termos da legislação.</w:t>
      </w:r>
    </w:p>
    <w:p w:rsidR="007A6E3E" w:rsidRPr="00C914F1" w:rsidRDefault="007A6E3E" w:rsidP="00C70294">
      <w:pPr>
        <w:widowControl w:val="0"/>
        <w:jc w:val="both"/>
        <w:rPr>
          <w:rFonts w:ascii="Arial" w:hAnsi="Arial" w:cs="Arial"/>
          <w:spacing w:val="-3"/>
          <w:sz w:val="22"/>
          <w:szCs w:val="22"/>
        </w:rPr>
      </w:pPr>
    </w:p>
    <w:p w:rsidR="00C914F1" w:rsidRDefault="00C914F1" w:rsidP="00C914F1">
      <w:pPr>
        <w:widowControl w:val="0"/>
        <w:jc w:val="both"/>
        <w:rPr>
          <w:rFonts w:ascii="Arial" w:hAnsi="Arial" w:cs="Arial"/>
          <w:b/>
          <w:snapToGrid w:val="0"/>
          <w:spacing w:val="-3"/>
          <w:sz w:val="22"/>
          <w:szCs w:val="22"/>
        </w:rPr>
      </w:pPr>
      <w:r>
        <w:rPr>
          <w:rFonts w:ascii="Arial" w:hAnsi="Arial" w:cs="Arial"/>
          <w:b/>
          <w:snapToGrid w:val="0"/>
          <w:spacing w:val="-3"/>
          <w:sz w:val="22"/>
          <w:szCs w:val="22"/>
        </w:rPr>
        <w:t>2</w:t>
      </w:r>
      <w:r w:rsidR="00C70294">
        <w:rPr>
          <w:rFonts w:ascii="Arial" w:hAnsi="Arial" w:cs="Arial"/>
          <w:b/>
          <w:snapToGrid w:val="0"/>
          <w:spacing w:val="-3"/>
          <w:sz w:val="22"/>
          <w:szCs w:val="22"/>
        </w:rPr>
        <w:t>1</w:t>
      </w:r>
      <w:r w:rsidRPr="00C914F1">
        <w:rPr>
          <w:rFonts w:ascii="Arial" w:hAnsi="Arial" w:cs="Arial"/>
          <w:b/>
          <w:snapToGrid w:val="0"/>
          <w:spacing w:val="-3"/>
          <w:sz w:val="22"/>
          <w:szCs w:val="22"/>
        </w:rPr>
        <w:t xml:space="preserve"> – DOS PODERES D</w:t>
      </w:r>
      <w:r w:rsidR="006B1CBF">
        <w:rPr>
          <w:rFonts w:ascii="Arial" w:hAnsi="Arial" w:cs="Arial"/>
          <w:b/>
          <w:snapToGrid w:val="0"/>
          <w:spacing w:val="-3"/>
          <w:sz w:val="22"/>
          <w:szCs w:val="22"/>
        </w:rPr>
        <w:t>O</w:t>
      </w:r>
      <w:r w:rsidRPr="00C914F1">
        <w:rPr>
          <w:rFonts w:ascii="Arial" w:hAnsi="Arial" w:cs="Arial"/>
          <w:b/>
          <w:snapToGrid w:val="0"/>
          <w:spacing w:val="-3"/>
          <w:sz w:val="22"/>
          <w:szCs w:val="22"/>
        </w:rPr>
        <w:t xml:space="preserve"> PREGOEIR</w:t>
      </w:r>
      <w:r>
        <w:rPr>
          <w:rFonts w:ascii="Arial" w:hAnsi="Arial" w:cs="Arial"/>
          <w:b/>
          <w:snapToGrid w:val="0"/>
          <w:spacing w:val="-3"/>
          <w:sz w:val="22"/>
          <w:szCs w:val="22"/>
        </w:rPr>
        <w:t>O</w:t>
      </w:r>
    </w:p>
    <w:p w:rsidR="00C914F1" w:rsidRPr="00C914F1" w:rsidRDefault="00C914F1" w:rsidP="00C914F1">
      <w:pPr>
        <w:widowControl w:val="0"/>
        <w:jc w:val="both"/>
        <w:rPr>
          <w:rFonts w:ascii="Arial" w:hAnsi="Arial" w:cs="Arial"/>
          <w:b/>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no decorrer do certame poderá:</w:t>
      </w:r>
    </w:p>
    <w:p w:rsidR="00B9076E" w:rsidRDefault="00B9076E"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.1.1</w:t>
      </w:r>
      <w:r w:rsidR="00F369D0">
        <w:rPr>
          <w:rFonts w:ascii="Arial" w:hAnsi="Arial" w:cs="Arial"/>
          <w:snapToGrid w:val="0"/>
          <w:spacing w:val="-3"/>
          <w:sz w:val="22"/>
          <w:szCs w:val="22"/>
        </w:rPr>
        <w:t xml:space="preserve"> </w:t>
      </w:r>
      <w:r w:rsidRPr="00C914F1">
        <w:rPr>
          <w:rFonts w:ascii="Arial" w:hAnsi="Arial" w:cs="Arial"/>
          <w:snapToGrid w:val="0"/>
          <w:spacing w:val="-3"/>
          <w:sz w:val="22"/>
          <w:szCs w:val="22"/>
        </w:rPr>
        <w:t>- Advertir os licitantes;</w:t>
      </w:r>
    </w:p>
    <w:p w:rsidR="00C914F1" w:rsidRPr="00C914F1" w:rsidRDefault="00C914F1"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.1.2 - Definir parâmetros ou porcentagens sobre os quais os lances verbais devem ser reduzidos;</w:t>
      </w:r>
    </w:p>
    <w:p w:rsidR="00C914F1" w:rsidRPr="00C914F1" w:rsidRDefault="00C914F1"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.1.3 - Estabelecer tempo para o oferecimento dos lances verbais;</w:t>
      </w:r>
    </w:p>
    <w:p w:rsidR="00C914F1" w:rsidRPr="00C914F1" w:rsidRDefault="00C914F1"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.1.4 - Permitir comunicação dos representantes dos licitantes com terceiros não presentes à sessão, através de telefone celular ou outros meios;</w:t>
      </w:r>
    </w:p>
    <w:p w:rsidR="00C914F1" w:rsidRPr="00C914F1" w:rsidRDefault="00C914F1" w:rsidP="00C914F1">
      <w:pPr>
        <w:widowControl w:val="0"/>
        <w:jc w:val="both"/>
        <w:rPr>
          <w:rFonts w:ascii="Arial" w:hAnsi="Arial" w:cs="Arial"/>
          <w:snapToGrid w:val="0"/>
          <w:spacing w:val="-3"/>
          <w:sz w:val="22"/>
          <w:szCs w:val="22"/>
        </w:rPr>
      </w:pPr>
    </w:p>
    <w:p w:rsidR="00C914F1" w:rsidRDefault="00C914F1" w:rsidP="00C914F1">
      <w:pPr>
        <w:widowControl w:val="0"/>
        <w:jc w:val="both"/>
        <w:rPr>
          <w:rFonts w:ascii="Arial" w:hAnsi="Arial" w:cs="Arial"/>
          <w:snapToGrid w:val="0"/>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.1.5 - Suspender a etapa de lances e/ou determinar a suspensão da sessão, designando nova data para continuação, a seu critério;</w:t>
      </w:r>
    </w:p>
    <w:p w:rsidR="00C914F1" w:rsidRPr="00C914F1" w:rsidRDefault="00C914F1" w:rsidP="00C914F1">
      <w:pPr>
        <w:widowControl w:val="0"/>
        <w:jc w:val="both"/>
        <w:rPr>
          <w:rFonts w:ascii="Arial" w:hAnsi="Arial" w:cs="Arial"/>
          <w:snapToGrid w:val="0"/>
          <w:spacing w:val="-3"/>
          <w:sz w:val="22"/>
          <w:szCs w:val="22"/>
        </w:rPr>
      </w:pPr>
    </w:p>
    <w:p w:rsidR="00C914F1" w:rsidRDefault="00C914F1" w:rsidP="00631447">
      <w:pPr>
        <w:widowControl w:val="0"/>
        <w:jc w:val="both"/>
        <w:rPr>
          <w:rFonts w:ascii="Arial" w:hAnsi="Arial" w:cs="Arial"/>
          <w:noProof/>
          <w:spacing w:val="-3"/>
          <w:sz w:val="22"/>
          <w:szCs w:val="22"/>
        </w:rPr>
      </w:pPr>
      <w:r w:rsidRPr="00C914F1">
        <w:rPr>
          <w:rFonts w:ascii="Arial" w:hAnsi="Arial" w:cs="Arial"/>
          <w:snapToGrid w:val="0"/>
          <w:spacing w:val="-3"/>
          <w:sz w:val="22"/>
          <w:szCs w:val="22"/>
        </w:rPr>
        <w:t>2</w:t>
      </w:r>
      <w:r w:rsidR="00C70294">
        <w:rPr>
          <w:rFonts w:ascii="Arial" w:hAnsi="Arial" w:cs="Arial"/>
          <w:snapToGrid w:val="0"/>
          <w:spacing w:val="-3"/>
          <w:sz w:val="22"/>
          <w:szCs w:val="22"/>
        </w:rPr>
        <w:t>1</w:t>
      </w:r>
      <w:r w:rsidRPr="00C914F1">
        <w:rPr>
          <w:rFonts w:ascii="Arial" w:hAnsi="Arial" w:cs="Arial"/>
          <w:snapToGrid w:val="0"/>
          <w:spacing w:val="-3"/>
          <w:sz w:val="22"/>
          <w:szCs w:val="22"/>
        </w:rPr>
        <w:t xml:space="preserve">.1.6 – </w:t>
      </w:r>
      <w:r w:rsidR="006B1CBF">
        <w:rPr>
          <w:rFonts w:ascii="Arial" w:hAnsi="Arial" w:cs="Arial"/>
          <w:snapToGrid w:val="0"/>
          <w:spacing w:val="-3"/>
          <w:sz w:val="22"/>
          <w:szCs w:val="22"/>
        </w:rPr>
        <w:t>O</w:t>
      </w:r>
      <w:r>
        <w:rPr>
          <w:rFonts w:ascii="Arial" w:hAnsi="Arial" w:cs="Arial"/>
          <w:snapToGrid w:val="0"/>
          <w:spacing w:val="-3"/>
          <w:sz w:val="22"/>
          <w:szCs w:val="22"/>
        </w:rPr>
        <w:t xml:space="preserve"> pregoeiro</w:t>
      </w:r>
      <w:r w:rsidRPr="00C914F1">
        <w:rPr>
          <w:rFonts w:ascii="Arial" w:hAnsi="Arial" w:cs="Arial"/>
          <w:snapToGrid w:val="0"/>
          <w:spacing w:val="-3"/>
          <w:sz w:val="22"/>
          <w:szCs w:val="22"/>
        </w:rPr>
        <w:t xml:space="preserve"> tem poder de polícia, durante a sessão.</w:t>
      </w:r>
    </w:p>
    <w:p w:rsidR="0014686A" w:rsidRDefault="0014686A" w:rsidP="006D4283">
      <w:pPr>
        <w:overflowPunct/>
        <w:jc w:val="both"/>
        <w:textAlignment w:val="auto"/>
        <w:rPr>
          <w:rFonts w:ascii="Arial" w:hAnsi="Arial" w:cs="Arial"/>
          <w:sz w:val="22"/>
          <w:szCs w:val="22"/>
        </w:rPr>
      </w:pPr>
    </w:p>
    <w:p w:rsidR="00630DE4" w:rsidRPr="00F03955" w:rsidRDefault="00C70294" w:rsidP="006D4283">
      <w:pPr>
        <w:jc w:val="both"/>
        <w:rPr>
          <w:rFonts w:ascii="Arial" w:hAnsi="Arial" w:cs="Arial"/>
          <w:b/>
          <w:sz w:val="22"/>
          <w:szCs w:val="22"/>
        </w:rPr>
      </w:pPr>
      <w:r>
        <w:rPr>
          <w:rFonts w:ascii="Arial" w:hAnsi="Arial" w:cs="Arial"/>
          <w:b/>
          <w:sz w:val="22"/>
          <w:szCs w:val="22"/>
        </w:rPr>
        <w:t>22</w:t>
      </w:r>
      <w:r w:rsidR="00630DE4" w:rsidRPr="00F03955">
        <w:rPr>
          <w:rFonts w:ascii="Arial" w:hAnsi="Arial" w:cs="Arial"/>
          <w:b/>
          <w:sz w:val="22"/>
          <w:szCs w:val="22"/>
        </w:rPr>
        <w:t xml:space="preserve"> – DA IMPUGNAÇÃO DO EDITAL</w:t>
      </w:r>
    </w:p>
    <w:p w:rsidR="00630DE4" w:rsidRPr="00F03955" w:rsidRDefault="00630DE4" w:rsidP="006D4283">
      <w:pPr>
        <w:jc w:val="both"/>
        <w:rPr>
          <w:rFonts w:ascii="Arial" w:hAnsi="Arial" w:cs="Arial"/>
          <w:sz w:val="22"/>
          <w:szCs w:val="22"/>
        </w:rPr>
      </w:pPr>
    </w:p>
    <w:p w:rsidR="00630DE4" w:rsidRDefault="00C70294" w:rsidP="006D4283">
      <w:pPr>
        <w:jc w:val="both"/>
        <w:rPr>
          <w:rFonts w:ascii="Arial" w:hAnsi="Arial" w:cs="Arial"/>
          <w:sz w:val="22"/>
          <w:szCs w:val="22"/>
        </w:rPr>
      </w:pPr>
      <w:r>
        <w:rPr>
          <w:rFonts w:ascii="Arial" w:hAnsi="Arial" w:cs="Arial"/>
          <w:sz w:val="22"/>
          <w:szCs w:val="22"/>
        </w:rPr>
        <w:t>22</w:t>
      </w:r>
      <w:r w:rsidR="00630DE4" w:rsidRPr="00F03955">
        <w:rPr>
          <w:rFonts w:ascii="Arial" w:hAnsi="Arial" w:cs="Arial"/>
          <w:sz w:val="22"/>
          <w:szCs w:val="22"/>
        </w:rPr>
        <w:t xml:space="preserve">.1 – Qualquer pessoa poderá questionar solicitar informações ou impugnar este </w:t>
      </w:r>
      <w:r w:rsidR="00BA06DB" w:rsidRPr="00F03955">
        <w:rPr>
          <w:rFonts w:ascii="Arial" w:hAnsi="Arial" w:cs="Arial"/>
          <w:sz w:val="22"/>
          <w:szCs w:val="22"/>
        </w:rPr>
        <w:t>e</w:t>
      </w:r>
      <w:r w:rsidR="00630DE4" w:rsidRPr="00F03955">
        <w:rPr>
          <w:rFonts w:ascii="Arial" w:hAnsi="Arial" w:cs="Arial"/>
          <w:sz w:val="22"/>
          <w:szCs w:val="22"/>
        </w:rPr>
        <w:t xml:space="preserve">dital até 02 dias úteis antes da data fixada para a realização da abertura da sessão pública, devendo o </w:t>
      </w:r>
      <w:r w:rsidR="006C6E97" w:rsidRPr="00F03955">
        <w:rPr>
          <w:rFonts w:ascii="Arial" w:hAnsi="Arial" w:cs="Arial"/>
          <w:sz w:val="22"/>
          <w:szCs w:val="22"/>
        </w:rPr>
        <w:t>m</w:t>
      </w:r>
      <w:r w:rsidR="00630DE4" w:rsidRPr="00F03955">
        <w:rPr>
          <w:rFonts w:ascii="Arial" w:hAnsi="Arial" w:cs="Arial"/>
          <w:sz w:val="22"/>
          <w:szCs w:val="22"/>
        </w:rPr>
        <w:t>unicípio julgar e responder sobre a petição no prazo de 03 dias úteis.</w:t>
      </w:r>
    </w:p>
    <w:p w:rsidR="00BD50F5" w:rsidRPr="00F03955" w:rsidRDefault="00BD50F5" w:rsidP="006D4283">
      <w:pPr>
        <w:jc w:val="both"/>
        <w:rPr>
          <w:rFonts w:ascii="Arial" w:hAnsi="Arial" w:cs="Arial"/>
          <w:sz w:val="22"/>
          <w:szCs w:val="22"/>
        </w:rPr>
      </w:pPr>
    </w:p>
    <w:p w:rsidR="00630DE4" w:rsidRDefault="00C70294" w:rsidP="005C0A3B">
      <w:pPr>
        <w:jc w:val="both"/>
        <w:rPr>
          <w:rFonts w:ascii="Arial" w:hAnsi="Arial" w:cs="Arial"/>
          <w:sz w:val="22"/>
          <w:szCs w:val="22"/>
        </w:rPr>
      </w:pPr>
      <w:r>
        <w:rPr>
          <w:rFonts w:ascii="Arial" w:hAnsi="Arial" w:cs="Arial"/>
          <w:sz w:val="22"/>
          <w:szCs w:val="22"/>
        </w:rPr>
        <w:t>22</w:t>
      </w:r>
      <w:r w:rsidR="00630DE4" w:rsidRPr="00F03955">
        <w:rPr>
          <w:rFonts w:ascii="Arial" w:hAnsi="Arial" w:cs="Arial"/>
          <w:sz w:val="22"/>
          <w:szCs w:val="22"/>
        </w:rPr>
        <w:t>.2 – Acolhida à petição contra o edital, será designada nova data para realização do presente certame.</w:t>
      </w:r>
    </w:p>
    <w:p w:rsidR="00BF3D42" w:rsidRPr="00F03955" w:rsidRDefault="00BF3D42" w:rsidP="005C0A3B">
      <w:pPr>
        <w:jc w:val="both"/>
        <w:rPr>
          <w:rFonts w:ascii="Arial" w:hAnsi="Arial" w:cs="Arial"/>
          <w:sz w:val="22"/>
          <w:szCs w:val="22"/>
        </w:rPr>
      </w:pPr>
    </w:p>
    <w:p w:rsidR="00630DE4" w:rsidRDefault="00C70294" w:rsidP="005C0A3B">
      <w:pPr>
        <w:widowControl w:val="0"/>
        <w:jc w:val="both"/>
        <w:rPr>
          <w:rFonts w:ascii="Arial" w:hAnsi="Arial" w:cs="Arial"/>
          <w:b/>
          <w:bCs/>
          <w:snapToGrid w:val="0"/>
          <w:sz w:val="22"/>
          <w:szCs w:val="22"/>
        </w:rPr>
      </w:pPr>
      <w:r>
        <w:rPr>
          <w:rFonts w:ascii="Arial" w:hAnsi="Arial" w:cs="Arial"/>
          <w:b/>
          <w:bCs/>
          <w:snapToGrid w:val="0"/>
          <w:sz w:val="22"/>
          <w:szCs w:val="22"/>
        </w:rPr>
        <w:t>23</w:t>
      </w:r>
      <w:r w:rsidR="00630DE4" w:rsidRPr="00F03955">
        <w:rPr>
          <w:rFonts w:ascii="Arial" w:hAnsi="Arial" w:cs="Arial"/>
          <w:b/>
          <w:bCs/>
          <w:snapToGrid w:val="0"/>
          <w:sz w:val="22"/>
          <w:szCs w:val="22"/>
        </w:rPr>
        <w:t xml:space="preserve"> – DAS DISPOSIÇÕES FINAIS</w:t>
      </w:r>
    </w:p>
    <w:p w:rsidR="00043C26" w:rsidRPr="00F03955" w:rsidRDefault="00043C26" w:rsidP="005C0A3B">
      <w:pPr>
        <w:widowControl w:val="0"/>
        <w:jc w:val="both"/>
        <w:rPr>
          <w:rFonts w:ascii="Arial" w:hAnsi="Arial" w:cs="Arial"/>
          <w:b/>
          <w:bCs/>
          <w:snapToGrid w:val="0"/>
          <w:spacing w:val="-3"/>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.1 – As normas que disciplinam este </w:t>
      </w:r>
      <w:r w:rsidR="006C6E97" w:rsidRPr="00F03955">
        <w:rPr>
          <w:rFonts w:ascii="Arial" w:hAnsi="Arial" w:cs="Arial"/>
          <w:sz w:val="22"/>
          <w:szCs w:val="22"/>
        </w:rPr>
        <w:t>e</w:t>
      </w:r>
      <w:r w:rsidR="00630DE4" w:rsidRPr="00F03955">
        <w:rPr>
          <w:rFonts w:ascii="Arial" w:hAnsi="Arial" w:cs="Arial"/>
          <w:sz w:val="22"/>
          <w:szCs w:val="22"/>
        </w:rPr>
        <w:t xml:space="preserve">dital serão sempre interpretadas em favor da ampliação da disputa entre os interessados, atendidos o interesse público e o da </w:t>
      </w:r>
      <w:r w:rsidR="004660F2" w:rsidRPr="00F03955">
        <w:rPr>
          <w:rFonts w:ascii="Arial" w:hAnsi="Arial" w:cs="Arial"/>
          <w:sz w:val="22"/>
          <w:szCs w:val="22"/>
        </w:rPr>
        <w:t>a</w:t>
      </w:r>
      <w:r w:rsidR="00630DE4" w:rsidRPr="00F03955">
        <w:rPr>
          <w:rFonts w:ascii="Arial" w:hAnsi="Arial" w:cs="Arial"/>
          <w:sz w:val="22"/>
          <w:szCs w:val="22"/>
        </w:rPr>
        <w:t>dministração, sem comprometimento da segurança da contratação.</w:t>
      </w:r>
    </w:p>
    <w:p w:rsidR="00CF3594" w:rsidRDefault="00CF3594" w:rsidP="005C0A3B">
      <w:pPr>
        <w:widowControl w:val="0"/>
        <w:jc w:val="both"/>
        <w:rPr>
          <w:rFonts w:ascii="Arial" w:hAnsi="Arial" w:cs="Arial"/>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.2 – O desatendimento de exigências formais não essenciais não importará no afastamento da licitante, desde que sejam possíveis as aferições das suas qualidades e as exatas compreensões da sua proposta durante a realização da sessão pública deste </w:t>
      </w:r>
      <w:r w:rsidR="008C118D" w:rsidRPr="00F03955">
        <w:rPr>
          <w:rFonts w:ascii="Arial" w:hAnsi="Arial" w:cs="Arial"/>
          <w:sz w:val="22"/>
          <w:szCs w:val="22"/>
        </w:rPr>
        <w:t>e</w:t>
      </w:r>
      <w:r w:rsidR="00630DE4" w:rsidRPr="00F03955">
        <w:rPr>
          <w:rFonts w:ascii="Arial" w:hAnsi="Arial" w:cs="Arial"/>
          <w:sz w:val="22"/>
          <w:szCs w:val="22"/>
        </w:rPr>
        <w:t>dital.</w:t>
      </w:r>
    </w:p>
    <w:p w:rsidR="00622DEC" w:rsidRPr="00F03955" w:rsidRDefault="00622DEC" w:rsidP="005C0A3B">
      <w:pPr>
        <w:widowControl w:val="0"/>
        <w:jc w:val="both"/>
        <w:rPr>
          <w:rFonts w:ascii="Arial" w:hAnsi="Arial" w:cs="Arial"/>
          <w:sz w:val="22"/>
          <w:szCs w:val="22"/>
        </w:rPr>
      </w:pPr>
    </w:p>
    <w:p w:rsidR="00630DE4" w:rsidRPr="00F03955"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 xml:space="preserve">.3 – É </w:t>
      </w:r>
      <w:r w:rsidR="008C118D" w:rsidRPr="00F03955">
        <w:rPr>
          <w:rFonts w:ascii="Arial" w:hAnsi="Arial" w:cs="Arial"/>
          <w:snapToGrid w:val="0"/>
          <w:sz w:val="22"/>
          <w:szCs w:val="22"/>
        </w:rPr>
        <w:t>facultada</w:t>
      </w:r>
      <w:r w:rsidR="00630DE4" w:rsidRPr="00F03955">
        <w:rPr>
          <w:rFonts w:ascii="Arial" w:hAnsi="Arial" w:cs="Arial"/>
          <w:snapToGrid w:val="0"/>
          <w:sz w:val="22"/>
          <w:szCs w:val="22"/>
        </w:rPr>
        <w:t xml:space="preserve"> à </w:t>
      </w:r>
      <w:r w:rsidR="004660F2" w:rsidRPr="00F03955">
        <w:rPr>
          <w:rFonts w:ascii="Arial" w:hAnsi="Arial" w:cs="Arial"/>
          <w:snapToGrid w:val="0"/>
          <w:sz w:val="22"/>
          <w:szCs w:val="22"/>
        </w:rPr>
        <w:t>c</w:t>
      </w:r>
      <w:r w:rsidR="00630DE4" w:rsidRPr="00F03955">
        <w:rPr>
          <w:rFonts w:ascii="Arial" w:hAnsi="Arial" w:cs="Arial"/>
          <w:snapToGrid w:val="0"/>
          <w:sz w:val="22"/>
          <w:szCs w:val="22"/>
        </w:rPr>
        <w:t>omissão ou à autoridade superior, em qualquer fase da licitação, a promoção de diligência destinada a esclarecer ou complementar a instrução do processo.</w:t>
      </w:r>
    </w:p>
    <w:p w:rsidR="00630DE4" w:rsidRPr="00F03955" w:rsidRDefault="00630DE4" w:rsidP="005C0A3B">
      <w:pPr>
        <w:widowControl w:val="0"/>
        <w:jc w:val="both"/>
        <w:rPr>
          <w:rFonts w:ascii="Arial" w:hAnsi="Arial" w:cs="Arial"/>
          <w:snapToGrid w:val="0"/>
          <w:spacing w:val="-3"/>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lastRenderedPageBreak/>
        <w:t>23</w:t>
      </w:r>
      <w:r w:rsidR="00630DE4" w:rsidRPr="00F03955">
        <w:rPr>
          <w:rFonts w:ascii="Arial" w:hAnsi="Arial" w:cs="Arial"/>
          <w:sz w:val="22"/>
          <w:szCs w:val="22"/>
        </w:rPr>
        <w:t xml:space="preserve">.4 – Nenhuma indenização será devida aos licitantes pela elaboração ou pela apresentação de documentação referente ao presente </w:t>
      </w:r>
      <w:r w:rsidR="008C118D" w:rsidRPr="00F03955">
        <w:rPr>
          <w:rFonts w:ascii="Arial" w:hAnsi="Arial" w:cs="Arial"/>
          <w:sz w:val="22"/>
          <w:szCs w:val="22"/>
        </w:rPr>
        <w:t>e</w:t>
      </w:r>
      <w:r w:rsidR="00630DE4" w:rsidRPr="00F03955">
        <w:rPr>
          <w:rFonts w:ascii="Arial" w:hAnsi="Arial" w:cs="Arial"/>
          <w:sz w:val="22"/>
          <w:szCs w:val="22"/>
        </w:rPr>
        <w:t>dital.</w:t>
      </w:r>
    </w:p>
    <w:p w:rsidR="00630DE4" w:rsidRPr="00F03955" w:rsidRDefault="00630DE4" w:rsidP="005C0A3B">
      <w:pPr>
        <w:widowControl w:val="0"/>
        <w:jc w:val="both"/>
        <w:rPr>
          <w:rFonts w:ascii="Arial" w:hAnsi="Arial" w:cs="Arial"/>
          <w:spacing w:val="-3"/>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.5 – A adjudicação do objeto da licitação à licitante vencedora e a homologação do certame não implicarão direito à contratação.</w:t>
      </w:r>
    </w:p>
    <w:p w:rsidR="00630DE4" w:rsidRPr="00F03955" w:rsidRDefault="00630DE4" w:rsidP="005C0A3B">
      <w:pPr>
        <w:widowControl w:val="0"/>
        <w:jc w:val="both"/>
        <w:rPr>
          <w:rFonts w:ascii="Arial" w:hAnsi="Arial" w:cs="Arial"/>
          <w:spacing w:val="-3"/>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.6 – Na contagem dos prazos estabelecidos neste </w:t>
      </w:r>
      <w:r w:rsidR="008C118D" w:rsidRPr="00F03955">
        <w:rPr>
          <w:rFonts w:ascii="Arial" w:hAnsi="Arial" w:cs="Arial"/>
          <w:sz w:val="22"/>
          <w:szCs w:val="22"/>
        </w:rPr>
        <w:t>e</w:t>
      </w:r>
      <w:r w:rsidR="00630DE4" w:rsidRPr="00F03955">
        <w:rPr>
          <w:rFonts w:ascii="Arial" w:hAnsi="Arial" w:cs="Arial"/>
          <w:sz w:val="22"/>
          <w:szCs w:val="22"/>
        </w:rPr>
        <w:t>dital, exclui-se o dia do início e inclui-se o do vencimento, observando-se que só se iniciam e vencem prazos em dia de expediente normal na Prefeitura de Flor do Sertão – SC, exceto quando for explicitamente disposto em contrário.</w:t>
      </w:r>
    </w:p>
    <w:p w:rsidR="00630DE4" w:rsidRPr="00F03955" w:rsidRDefault="00630DE4" w:rsidP="005C0A3B">
      <w:pPr>
        <w:widowControl w:val="0"/>
        <w:jc w:val="both"/>
        <w:rPr>
          <w:rFonts w:ascii="Arial" w:hAnsi="Arial" w:cs="Arial"/>
          <w:spacing w:val="-3"/>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.7 – O Prefeito Municipal de Flor do Sertão – SC poderá revogar o presente processo </w:t>
      </w:r>
      <w:r w:rsidR="00FB3BFF" w:rsidRPr="00F03955">
        <w:rPr>
          <w:rFonts w:ascii="Arial" w:hAnsi="Arial" w:cs="Arial"/>
          <w:sz w:val="22"/>
          <w:szCs w:val="22"/>
        </w:rPr>
        <w:t>l</w:t>
      </w:r>
      <w:r w:rsidR="00630DE4" w:rsidRPr="00F03955">
        <w:rPr>
          <w:rFonts w:ascii="Arial" w:hAnsi="Arial" w:cs="Arial"/>
          <w:sz w:val="22"/>
          <w:szCs w:val="22"/>
        </w:rPr>
        <w:t>icitatório por razões de interesse público decorrente de fato superveniente devidamente comprovado, pertinente e suficiente para justificar tal conduta, devendo anulá-la por ilegalidade, de ofício ou mediante provocação de terceiros, nos termos do art. 49 da Lei Federal n°</w:t>
      </w:r>
      <w:r w:rsidR="008C118D" w:rsidRPr="00F03955">
        <w:rPr>
          <w:rFonts w:ascii="Arial" w:hAnsi="Arial" w:cs="Arial"/>
          <w:sz w:val="22"/>
          <w:szCs w:val="22"/>
        </w:rPr>
        <w:t>.</w:t>
      </w:r>
      <w:r w:rsidR="00630DE4" w:rsidRPr="00F03955">
        <w:rPr>
          <w:rFonts w:ascii="Arial" w:hAnsi="Arial" w:cs="Arial"/>
          <w:sz w:val="22"/>
          <w:szCs w:val="22"/>
        </w:rPr>
        <w:t xml:space="preserve"> 8.666 de 21 de junho de 1993.</w:t>
      </w:r>
    </w:p>
    <w:p w:rsidR="00F03112" w:rsidRPr="00F03955" w:rsidRDefault="00F03112" w:rsidP="005C0A3B">
      <w:pPr>
        <w:widowControl w:val="0"/>
        <w:jc w:val="both"/>
        <w:rPr>
          <w:rFonts w:ascii="Arial" w:hAnsi="Arial" w:cs="Arial"/>
          <w:sz w:val="22"/>
          <w:szCs w:val="22"/>
        </w:rPr>
      </w:pPr>
    </w:p>
    <w:p w:rsidR="00630DE4"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 xml:space="preserve">.8 – No caso de alteração deste </w:t>
      </w:r>
      <w:r w:rsidR="00AC6905" w:rsidRPr="00F03955">
        <w:rPr>
          <w:rFonts w:ascii="Arial" w:hAnsi="Arial" w:cs="Arial"/>
          <w:sz w:val="22"/>
          <w:szCs w:val="22"/>
        </w:rPr>
        <w:t>e</w:t>
      </w:r>
      <w:r w:rsidR="00630DE4" w:rsidRPr="00F03955">
        <w:rPr>
          <w:rFonts w:ascii="Arial" w:hAnsi="Arial" w:cs="Arial"/>
          <w:sz w:val="22"/>
          <w:szCs w:val="22"/>
        </w:rPr>
        <w:t>dital no curso do prazo estabelecido para a realização do mesmo, este prazo será reaberto, exceto quando, inquestionavelmente, a alteração não afetar a formulação das propostas.</w:t>
      </w:r>
    </w:p>
    <w:p w:rsidR="0069799F" w:rsidRDefault="0069799F" w:rsidP="005C0A3B">
      <w:pPr>
        <w:widowControl w:val="0"/>
        <w:jc w:val="both"/>
        <w:rPr>
          <w:rFonts w:ascii="Arial" w:hAnsi="Arial" w:cs="Arial"/>
          <w:sz w:val="22"/>
          <w:szCs w:val="22"/>
        </w:rPr>
      </w:pP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w:t>
      </w:r>
      <w:r w:rsidR="00FB3BFF" w:rsidRPr="00F03955">
        <w:rPr>
          <w:rFonts w:ascii="Arial" w:hAnsi="Arial" w:cs="Arial"/>
          <w:sz w:val="22"/>
          <w:szCs w:val="22"/>
        </w:rPr>
        <w:t>9</w:t>
      </w:r>
      <w:r w:rsidR="00630DE4" w:rsidRPr="00F03955">
        <w:rPr>
          <w:rFonts w:ascii="Arial" w:hAnsi="Arial" w:cs="Arial"/>
          <w:sz w:val="22"/>
          <w:szCs w:val="22"/>
        </w:rPr>
        <w:t xml:space="preserve"> – Na hipótese de não haver expediente no dia da abertura da presente licitação, ficará esta transferida para o primeiro dia útil </w:t>
      </w:r>
      <w:proofErr w:type="spellStart"/>
      <w:r w:rsidR="00630DE4" w:rsidRPr="00F03955">
        <w:rPr>
          <w:rFonts w:ascii="Arial" w:hAnsi="Arial" w:cs="Arial"/>
          <w:sz w:val="22"/>
          <w:szCs w:val="22"/>
        </w:rPr>
        <w:t>subseqüente</w:t>
      </w:r>
      <w:proofErr w:type="spellEnd"/>
      <w:r w:rsidR="00630DE4" w:rsidRPr="00F03955">
        <w:rPr>
          <w:rFonts w:ascii="Arial" w:hAnsi="Arial" w:cs="Arial"/>
          <w:sz w:val="22"/>
          <w:szCs w:val="22"/>
        </w:rPr>
        <w:t xml:space="preserve">, no mesmo local e </w:t>
      </w:r>
      <w:r w:rsidR="00421C04" w:rsidRPr="00F03955">
        <w:rPr>
          <w:rFonts w:ascii="Arial" w:hAnsi="Arial" w:cs="Arial"/>
          <w:sz w:val="22"/>
          <w:szCs w:val="22"/>
        </w:rPr>
        <w:t>horário anteriormente estabelecido</w:t>
      </w:r>
      <w:r w:rsidR="00630DE4" w:rsidRPr="00F03955">
        <w:rPr>
          <w:rFonts w:ascii="Arial" w:hAnsi="Arial" w:cs="Arial"/>
          <w:sz w:val="22"/>
          <w:szCs w:val="22"/>
        </w:rPr>
        <w:t>.</w:t>
      </w:r>
    </w:p>
    <w:p w:rsidR="00630DE4" w:rsidRPr="00F03955" w:rsidRDefault="00C70294" w:rsidP="005C0A3B">
      <w:pPr>
        <w:widowControl w:val="0"/>
        <w:jc w:val="both"/>
        <w:rPr>
          <w:rFonts w:ascii="Arial" w:hAnsi="Arial" w:cs="Arial"/>
          <w:sz w:val="22"/>
          <w:szCs w:val="22"/>
        </w:rPr>
      </w:pPr>
      <w:r>
        <w:rPr>
          <w:rFonts w:ascii="Arial" w:hAnsi="Arial" w:cs="Arial"/>
          <w:sz w:val="22"/>
          <w:szCs w:val="22"/>
        </w:rPr>
        <w:t>23</w:t>
      </w:r>
      <w:r w:rsidR="00630DE4" w:rsidRPr="00F03955">
        <w:rPr>
          <w:rFonts w:ascii="Arial" w:hAnsi="Arial" w:cs="Arial"/>
          <w:sz w:val="22"/>
          <w:szCs w:val="22"/>
        </w:rPr>
        <w:t>.1</w:t>
      </w:r>
      <w:r w:rsidR="00FB3BFF" w:rsidRPr="00F03955">
        <w:rPr>
          <w:rFonts w:ascii="Arial" w:hAnsi="Arial" w:cs="Arial"/>
          <w:sz w:val="22"/>
          <w:szCs w:val="22"/>
        </w:rPr>
        <w:t>0</w:t>
      </w:r>
      <w:r w:rsidR="00630DE4" w:rsidRPr="00F03955">
        <w:rPr>
          <w:rFonts w:ascii="Arial" w:hAnsi="Arial" w:cs="Arial"/>
          <w:sz w:val="22"/>
          <w:szCs w:val="22"/>
        </w:rPr>
        <w:t xml:space="preserve"> – É vedada a transferência, total ou parcial, para terceiros, do objeto que for adjudicado em </w:t>
      </w:r>
      <w:proofErr w:type="spellStart"/>
      <w:r w:rsidR="00630DE4" w:rsidRPr="00F03955">
        <w:rPr>
          <w:rFonts w:ascii="Arial" w:hAnsi="Arial" w:cs="Arial"/>
          <w:sz w:val="22"/>
          <w:szCs w:val="22"/>
        </w:rPr>
        <w:t>conseqüência</w:t>
      </w:r>
      <w:proofErr w:type="spellEnd"/>
      <w:r w:rsidR="00630DE4" w:rsidRPr="00F03955">
        <w:rPr>
          <w:rFonts w:ascii="Arial" w:hAnsi="Arial" w:cs="Arial"/>
          <w:sz w:val="22"/>
          <w:szCs w:val="22"/>
        </w:rPr>
        <w:t xml:space="preserve"> desta licitação.</w:t>
      </w:r>
    </w:p>
    <w:p w:rsidR="00630DE4" w:rsidRPr="00F03955" w:rsidRDefault="00630DE4" w:rsidP="005C0A3B">
      <w:pPr>
        <w:widowControl w:val="0"/>
        <w:jc w:val="both"/>
        <w:rPr>
          <w:rFonts w:ascii="Arial" w:hAnsi="Arial" w:cs="Arial"/>
          <w:snapToGrid w:val="0"/>
          <w:spacing w:val="-3"/>
          <w:sz w:val="22"/>
          <w:szCs w:val="22"/>
        </w:rPr>
      </w:pPr>
    </w:p>
    <w:p w:rsidR="00630DE4" w:rsidRDefault="00C70294" w:rsidP="005C0A3B">
      <w:pPr>
        <w:pStyle w:val="Corpodetexto2"/>
        <w:rPr>
          <w:bCs w:val="0"/>
          <w:sz w:val="22"/>
        </w:rPr>
      </w:pPr>
      <w:r>
        <w:rPr>
          <w:bCs w:val="0"/>
          <w:sz w:val="22"/>
        </w:rPr>
        <w:t>23</w:t>
      </w:r>
      <w:r w:rsidR="00630DE4" w:rsidRPr="00F03955">
        <w:rPr>
          <w:bCs w:val="0"/>
          <w:sz w:val="22"/>
        </w:rPr>
        <w:t>.1</w:t>
      </w:r>
      <w:r w:rsidR="00FB3BFF" w:rsidRPr="00F03955">
        <w:rPr>
          <w:bCs w:val="0"/>
          <w:sz w:val="22"/>
        </w:rPr>
        <w:t>1</w:t>
      </w:r>
      <w:r w:rsidR="00630DE4" w:rsidRPr="00F03955">
        <w:rPr>
          <w:bCs w:val="0"/>
          <w:sz w:val="22"/>
        </w:rPr>
        <w:t xml:space="preserve"> – A </w:t>
      </w:r>
      <w:r w:rsidR="00F47A44" w:rsidRPr="00F03955">
        <w:rPr>
          <w:bCs w:val="0"/>
          <w:sz w:val="22"/>
        </w:rPr>
        <w:t>c</w:t>
      </w:r>
      <w:r w:rsidR="00630DE4" w:rsidRPr="00F03955">
        <w:rPr>
          <w:bCs w:val="0"/>
          <w:sz w:val="22"/>
        </w:rPr>
        <w:t xml:space="preserve">omissão de </w:t>
      </w:r>
      <w:r w:rsidR="00F47A44" w:rsidRPr="00F03955">
        <w:rPr>
          <w:bCs w:val="0"/>
          <w:sz w:val="22"/>
        </w:rPr>
        <w:t>l</w:t>
      </w:r>
      <w:r w:rsidR="00630DE4" w:rsidRPr="00F03955">
        <w:rPr>
          <w:bCs w:val="0"/>
          <w:sz w:val="22"/>
        </w:rPr>
        <w:t xml:space="preserve">icitação dirimirá as dúvidas concernentes às especificações técnicas e demais esclarecimentos acerca do objeto desta licitação, desde que </w:t>
      </w:r>
      <w:proofErr w:type="spellStart"/>
      <w:r w:rsidR="00630DE4" w:rsidRPr="00F03955">
        <w:rPr>
          <w:bCs w:val="0"/>
          <w:sz w:val="22"/>
        </w:rPr>
        <w:t>argüidas</w:t>
      </w:r>
      <w:proofErr w:type="spellEnd"/>
      <w:r w:rsidR="00630DE4" w:rsidRPr="00F03955">
        <w:rPr>
          <w:bCs w:val="0"/>
          <w:sz w:val="22"/>
        </w:rPr>
        <w:t xml:space="preserve"> por escrito, até 02 dias úteis anteriores à data fixada para a abertura dos envelopes da fase de habilitação;</w:t>
      </w:r>
    </w:p>
    <w:p w:rsidR="007208B8" w:rsidRPr="00F03955" w:rsidRDefault="007208B8" w:rsidP="005C0A3B">
      <w:pPr>
        <w:pStyle w:val="Corpodetexto2"/>
        <w:rPr>
          <w:bCs w:val="0"/>
          <w:sz w:val="22"/>
        </w:rPr>
      </w:pPr>
    </w:p>
    <w:p w:rsidR="00630DE4"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630DE4" w:rsidRPr="00F03955">
        <w:rPr>
          <w:rFonts w:ascii="Arial" w:hAnsi="Arial" w:cs="Arial"/>
          <w:snapToGrid w:val="0"/>
          <w:sz w:val="22"/>
          <w:szCs w:val="22"/>
        </w:rPr>
        <w:t>.1</w:t>
      </w:r>
      <w:r w:rsidR="00FB3BFF" w:rsidRPr="00F03955">
        <w:rPr>
          <w:rFonts w:ascii="Arial" w:hAnsi="Arial" w:cs="Arial"/>
          <w:snapToGrid w:val="0"/>
          <w:sz w:val="22"/>
          <w:szCs w:val="22"/>
        </w:rPr>
        <w:t>2</w:t>
      </w:r>
      <w:r w:rsidR="00630DE4" w:rsidRPr="00F03955">
        <w:rPr>
          <w:rFonts w:ascii="Arial" w:hAnsi="Arial" w:cs="Arial"/>
          <w:snapToGrid w:val="0"/>
          <w:sz w:val="22"/>
          <w:szCs w:val="22"/>
        </w:rPr>
        <w:t xml:space="preserve"> –</w:t>
      </w:r>
      <w:r w:rsidR="00BA06DB" w:rsidRPr="00F03955">
        <w:rPr>
          <w:rFonts w:ascii="Arial" w:hAnsi="Arial" w:cs="Arial"/>
          <w:snapToGrid w:val="0"/>
          <w:sz w:val="22"/>
          <w:szCs w:val="22"/>
        </w:rPr>
        <w:t xml:space="preserve"> </w:t>
      </w:r>
      <w:r w:rsidR="00630DE4" w:rsidRPr="00F03955">
        <w:rPr>
          <w:rFonts w:ascii="Arial" w:hAnsi="Arial" w:cs="Arial"/>
          <w:snapToGrid w:val="0"/>
          <w:sz w:val="22"/>
          <w:szCs w:val="22"/>
        </w:rPr>
        <w:t xml:space="preserve">Os casos omissos serão resolvidos pela </w:t>
      </w:r>
      <w:r w:rsidR="00FB3BFF" w:rsidRPr="00F03955">
        <w:rPr>
          <w:rFonts w:ascii="Arial" w:hAnsi="Arial" w:cs="Arial"/>
          <w:snapToGrid w:val="0"/>
          <w:sz w:val="22"/>
          <w:szCs w:val="22"/>
        </w:rPr>
        <w:t>c</w:t>
      </w:r>
      <w:r w:rsidR="00630DE4" w:rsidRPr="00F03955">
        <w:rPr>
          <w:rFonts w:ascii="Arial" w:hAnsi="Arial" w:cs="Arial"/>
          <w:snapToGrid w:val="0"/>
          <w:sz w:val="22"/>
          <w:szCs w:val="22"/>
        </w:rPr>
        <w:t xml:space="preserve">omissão de </w:t>
      </w:r>
      <w:r w:rsidR="00FB3BFF" w:rsidRPr="00F03955">
        <w:rPr>
          <w:rFonts w:ascii="Arial" w:hAnsi="Arial" w:cs="Arial"/>
          <w:snapToGrid w:val="0"/>
          <w:sz w:val="22"/>
          <w:szCs w:val="22"/>
        </w:rPr>
        <w:t>l</w:t>
      </w:r>
      <w:r w:rsidR="00630DE4" w:rsidRPr="00F03955">
        <w:rPr>
          <w:rFonts w:ascii="Arial" w:hAnsi="Arial" w:cs="Arial"/>
          <w:snapToGrid w:val="0"/>
          <w:sz w:val="22"/>
          <w:szCs w:val="22"/>
        </w:rPr>
        <w:t>icitação.</w:t>
      </w:r>
    </w:p>
    <w:p w:rsidR="00947B18" w:rsidRPr="00F03955" w:rsidRDefault="00947B18" w:rsidP="005C0A3B">
      <w:pPr>
        <w:widowControl w:val="0"/>
        <w:jc w:val="both"/>
        <w:rPr>
          <w:rFonts w:ascii="Arial" w:hAnsi="Arial" w:cs="Arial"/>
          <w:snapToGrid w:val="0"/>
          <w:sz w:val="22"/>
          <w:szCs w:val="22"/>
        </w:rPr>
      </w:pPr>
    </w:p>
    <w:p w:rsidR="005B2593" w:rsidRDefault="00C70294" w:rsidP="005C0A3B">
      <w:pPr>
        <w:widowControl w:val="0"/>
        <w:jc w:val="both"/>
        <w:rPr>
          <w:rFonts w:ascii="Arial" w:hAnsi="Arial" w:cs="Arial"/>
          <w:snapToGrid w:val="0"/>
          <w:sz w:val="22"/>
          <w:szCs w:val="22"/>
        </w:rPr>
      </w:pPr>
      <w:r>
        <w:rPr>
          <w:rFonts w:ascii="Arial" w:hAnsi="Arial" w:cs="Arial"/>
          <w:snapToGrid w:val="0"/>
          <w:sz w:val="22"/>
          <w:szCs w:val="22"/>
        </w:rPr>
        <w:t>23</w:t>
      </w:r>
      <w:r w:rsidR="005B2593" w:rsidRPr="00F03955">
        <w:rPr>
          <w:rFonts w:ascii="Arial" w:hAnsi="Arial" w:cs="Arial"/>
          <w:snapToGrid w:val="0"/>
          <w:sz w:val="22"/>
          <w:szCs w:val="22"/>
        </w:rPr>
        <w:t>.13 – Anexos</w:t>
      </w:r>
      <w:r w:rsidR="00FF7B27">
        <w:rPr>
          <w:rFonts w:ascii="Arial" w:hAnsi="Arial" w:cs="Arial"/>
          <w:snapToGrid w:val="0"/>
          <w:sz w:val="22"/>
          <w:szCs w:val="22"/>
        </w:rPr>
        <w:t>.</w:t>
      </w:r>
    </w:p>
    <w:p w:rsidR="00BD50F5" w:rsidRDefault="00BD50F5" w:rsidP="005C0A3B">
      <w:pPr>
        <w:widowControl w:val="0"/>
        <w:jc w:val="both"/>
        <w:rPr>
          <w:rFonts w:ascii="Arial" w:hAnsi="Arial" w:cs="Arial"/>
          <w:snapToGrid w:val="0"/>
          <w:sz w:val="22"/>
          <w:szCs w:val="22"/>
        </w:rPr>
      </w:pPr>
    </w:p>
    <w:p w:rsidR="00BD50F5" w:rsidRPr="00F03955" w:rsidRDefault="00BD50F5" w:rsidP="005C0A3B">
      <w:pPr>
        <w:widowControl w:val="0"/>
        <w:jc w:val="both"/>
        <w:rPr>
          <w:rFonts w:ascii="Arial" w:hAnsi="Arial" w:cs="Arial"/>
          <w:snapToGrid w:val="0"/>
          <w:sz w:val="22"/>
          <w:szCs w:val="22"/>
        </w:rPr>
      </w:pPr>
      <w:r>
        <w:rPr>
          <w:rFonts w:ascii="Arial" w:hAnsi="Arial" w:cs="Arial"/>
          <w:snapToGrid w:val="0"/>
          <w:sz w:val="22"/>
          <w:szCs w:val="22"/>
        </w:rPr>
        <w:t>Anexo I – Termo de Referência;</w:t>
      </w:r>
    </w:p>
    <w:p w:rsidR="00B26DE7" w:rsidRDefault="00B26DE7" w:rsidP="00B26DE7">
      <w:pPr>
        <w:jc w:val="both"/>
        <w:rPr>
          <w:rFonts w:ascii="Arial" w:hAnsi="Arial" w:cs="Arial"/>
          <w:sz w:val="22"/>
          <w:szCs w:val="22"/>
        </w:rPr>
      </w:pPr>
      <w:r w:rsidRPr="000C35CD">
        <w:rPr>
          <w:rFonts w:ascii="Arial" w:hAnsi="Arial" w:cs="Arial"/>
          <w:sz w:val="22"/>
          <w:szCs w:val="22"/>
        </w:rPr>
        <w:t>Anexo I</w:t>
      </w:r>
      <w:r w:rsidR="00BD50F5">
        <w:rPr>
          <w:rFonts w:ascii="Arial" w:hAnsi="Arial" w:cs="Arial"/>
          <w:sz w:val="22"/>
          <w:szCs w:val="22"/>
        </w:rPr>
        <w:t>I</w:t>
      </w:r>
      <w:r w:rsidRPr="000C35CD">
        <w:rPr>
          <w:rFonts w:ascii="Arial" w:hAnsi="Arial" w:cs="Arial"/>
          <w:sz w:val="22"/>
          <w:szCs w:val="22"/>
        </w:rPr>
        <w:t xml:space="preserve"> –</w:t>
      </w:r>
      <w:r w:rsidR="00BE457E">
        <w:rPr>
          <w:rFonts w:ascii="Arial" w:hAnsi="Arial" w:cs="Arial"/>
          <w:sz w:val="22"/>
          <w:szCs w:val="22"/>
        </w:rPr>
        <w:t xml:space="preserve"> Modelo de Proposta de Preço;</w:t>
      </w:r>
      <w:r w:rsidRPr="000C35CD">
        <w:rPr>
          <w:rFonts w:ascii="Arial" w:hAnsi="Arial" w:cs="Arial"/>
          <w:sz w:val="22"/>
          <w:szCs w:val="22"/>
        </w:rPr>
        <w:t xml:space="preserve"> </w:t>
      </w:r>
    </w:p>
    <w:p w:rsidR="00BE457E" w:rsidRDefault="00BE457E" w:rsidP="00B26DE7">
      <w:pPr>
        <w:jc w:val="both"/>
        <w:rPr>
          <w:rFonts w:ascii="Arial" w:hAnsi="Arial" w:cs="Arial"/>
          <w:sz w:val="22"/>
          <w:szCs w:val="22"/>
        </w:rPr>
      </w:pPr>
      <w:r>
        <w:rPr>
          <w:rFonts w:ascii="Arial" w:hAnsi="Arial" w:cs="Arial"/>
          <w:sz w:val="22"/>
          <w:szCs w:val="22"/>
        </w:rPr>
        <w:t>Anexo I</w:t>
      </w:r>
      <w:r w:rsidR="00BD50F5">
        <w:rPr>
          <w:rFonts w:ascii="Arial" w:hAnsi="Arial" w:cs="Arial"/>
          <w:sz w:val="22"/>
          <w:szCs w:val="22"/>
        </w:rPr>
        <w:t>I</w:t>
      </w:r>
      <w:r>
        <w:rPr>
          <w:rFonts w:ascii="Arial" w:hAnsi="Arial" w:cs="Arial"/>
          <w:sz w:val="22"/>
          <w:szCs w:val="22"/>
        </w:rPr>
        <w:t xml:space="preserve">I - </w:t>
      </w:r>
      <w:r w:rsidRPr="000C35CD">
        <w:rPr>
          <w:rFonts w:ascii="Arial" w:hAnsi="Arial" w:cs="Arial"/>
          <w:sz w:val="22"/>
          <w:szCs w:val="22"/>
        </w:rPr>
        <w:t>Modelo de Declaração para habilitação;</w:t>
      </w:r>
    </w:p>
    <w:p w:rsidR="00B26DE7" w:rsidRDefault="00B26DE7" w:rsidP="00B26DE7">
      <w:pPr>
        <w:rPr>
          <w:rFonts w:ascii="Arial" w:eastAsia="Batang" w:hAnsi="Arial" w:cs="Arial"/>
          <w:sz w:val="22"/>
          <w:szCs w:val="22"/>
        </w:rPr>
      </w:pPr>
      <w:r w:rsidRPr="00076E27">
        <w:rPr>
          <w:rFonts w:ascii="Arial" w:eastAsia="Batang" w:hAnsi="Arial" w:cs="Arial"/>
          <w:sz w:val="22"/>
          <w:szCs w:val="22"/>
        </w:rPr>
        <w:t>Anexo I</w:t>
      </w:r>
      <w:r w:rsidR="00BD50F5">
        <w:rPr>
          <w:rFonts w:ascii="Arial" w:eastAsia="Batang" w:hAnsi="Arial" w:cs="Arial"/>
          <w:sz w:val="22"/>
          <w:szCs w:val="22"/>
        </w:rPr>
        <w:t>V</w:t>
      </w:r>
      <w:r w:rsidRPr="00076E27">
        <w:rPr>
          <w:rFonts w:ascii="Arial" w:eastAsia="Batang" w:hAnsi="Arial" w:cs="Arial"/>
          <w:sz w:val="22"/>
          <w:szCs w:val="22"/>
        </w:rPr>
        <w:t xml:space="preserve"> – Modelo de Declaração de Idoneidade;</w:t>
      </w:r>
    </w:p>
    <w:p w:rsidR="00B26DE7" w:rsidRDefault="00B26DE7" w:rsidP="00B26DE7">
      <w:pPr>
        <w:jc w:val="both"/>
        <w:rPr>
          <w:rFonts w:ascii="Arial" w:hAnsi="Arial" w:cs="Arial"/>
          <w:sz w:val="22"/>
          <w:szCs w:val="22"/>
        </w:rPr>
      </w:pPr>
      <w:r w:rsidRPr="000C35CD">
        <w:rPr>
          <w:rFonts w:ascii="Arial" w:hAnsi="Arial" w:cs="Arial"/>
          <w:sz w:val="22"/>
          <w:szCs w:val="22"/>
        </w:rPr>
        <w:t xml:space="preserve">Anexo </w:t>
      </w:r>
      <w:r w:rsidR="00BD50F5">
        <w:rPr>
          <w:rFonts w:ascii="Arial" w:hAnsi="Arial" w:cs="Arial"/>
          <w:sz w:val="22"/>
          <w:szCs w:val="22"/>
        </w:rPr>
        <w:t>V</w:t>
      </w:r>
      <w:r w:rsidRPr="000C35CD">
        <w:rPr>
          <w:rFonts w:ascii="Arial" w:hAnsi="Arial" w:cs="Arial"/>
          <w:sz w:val="22"/>
          <w:szCs w:val="22"/>
        </w:rPr>
        <w:t xml:space="preserve"> – Modelo de Credenciamento;</w:t>
      </w:r>
    </w:p>
    <w:p w:rsidR="00B26DE7" w:rsidRDefault="00B26DE7" w:rsidP="00B26DE7">
      <w:pPr>
        <w:ind w:right="-108"/>
        <w:rPr>
          <w:rFonts w:ascii="Arial" w:hAnsi="Arial" w:cs="Arial"/>
          <w:sz w:val="22"/>
          <w:szCs w:val="22"/>
        </w:rPr>
      </w:pPr>
      <w:r>
        <w:rPr>
          <w:rFonts w:ascii="Arial" w:hAnsi="Arial" w:cs="Arial"/>
          <w:sz w:val="22"/>
          <w:szCs w:val="22"/>
        </w:rPr>
        <w:t>Anexo V</w:t>
      </w:r>
      <w:r w:rsidR="00BD50F5">
        <w:rPr>
          <w:rFonts w:ascii="Arial" w:hAnsi="Arial" w:cs="Arial"/>
          <w:sz w:val="22"/>
          <w:szCs w:val="22"/>
        </w:rPr>
        <w:t>I</w:t>
      </w:r>
      <w:r>
        <w:rPr>
          <w:rFonts w:ascii="Arial" w:hAnsi="Arial" w:cs="Arial"/>
          <w:sz w:val="22"/>
          <w:szCs w:val="22"/>
        </w:rPr>
        <w:t xml:space="preserve"> - D</w:t>
      </w:r>
      <w:r w:rsidRPr="00B26DE7">
        <w:rPr>
          <w:rFonts w:ascii="Arial" w:hAnsi="Arial" w:cs="Arial"/>
          <w:sz w:val="22"/>
          <w:szCs w:val="22"/>
        </w:rPr>
        <w:t>eclaração em cumprimento do disposto no inciso XXXIII artigo 7º da constituição federal</w:t>
      </w:r>
    </w:p>
    <w:p w:rsidR="00B26DE7" w:rsidRDefault="00B26DE7" w:rsidP="00B26DE7">
      <w:pPr>
        <w:jc w:val="both"/>
        <w:rPr>
          <w:rFonts w:ascii="Arial" w:hAnsi="Arial" w:cs="Arial"/>
          <w:sz w:val="22"/>
          <w:szCs w:val="22"/>
        </w:rPr>
      </w:pPr>
      <w:r>
        <w:rPr>
          <w:rFonts w:ascii="Arial" w:hAnsi="Arial" w:cs="Arial"/>
          <w:sz w:val="22"/>
          <w:szCs w:val="22"/>
        </w:rPr>
        <w:t>Anexo V</w:t>
      </w:r>
      <w:r w:rsidR="00BE457E">
        <w:rPr>
          <w:rFonts w:ascii="Arial" w:hAnsi="Arial" w:cs="Arial"/>
          <w:sz w:val="22"/>
          <w:szCs w:val="22"/>
        </w:rPr>
        <w:t>I</w:t>
      </w:r>
      <w:r w:rsidR="00BD50F5">
        <w:rPr>
          <w:rFonts w:ascii="Arial" w:hAnsi="Arial" w:cs="Arial"/>
          <w:sz w:val="22"/>
          <w:szCs w:val="22"/>
        </w:rPr>
        <w:t>I</w:t>
      </w:r>
      <w:r>
        <w:rPr>
          <w:rFonts w:ascii="Arial" w:hAnsi="Arial" w:cs="Arial"/>
          <w:sz w:val="22"/>
          <w:szCs w:val="22"/>
        </w:rPr>
        <w:t xml:space="preserve"> – Minuta da Ata de Registro de Preços.</w:t>
      </w:r>
    </w:p>
    <w:p w:rsidR="007620A3" w:rsidRDefault="007620A3" w:rsidP="00B26DE7">
      <w:pPr>
        <w:jc w:val="both"/>
        <w:rPr>
          <w:rFonts w:ascii="Arial" w:hAnsi="Arial" w:cs="Arial"/>
          <w:sz w:val="22"/>
          <w:szCs w:val="22"/>
        </w:rPr>
      </w:pPr>
    </w:p>
    <w:p w:rsidR="00630DE4" w:rsidRDefault="00630DE4" w:rsidP="006D4283">
      <w:pPr>
        <w:widowControl w:val="0"/>
        <w:rPr>
          <w:rFonts w:ascii="Arial" w:hAnsi="Arial" w:cs="Arial"/>
          <w:snapToGrid w:val="0"/>
          <w:sz w:val="22"/>
          <w:szCs w:val="22"/>
        </w:rPr>
      </w:pPr>
      <w:r w:rsidRPr="00F03955">
        <w:rPr>
          <w:rFonts w:ascii="Arial" w:hAnsi="Arial" w:cs="Arial"/>
          <w:snapToGrid w:val="0"/>
          <w:sz w:val="22"/>
          <w:szCs w:val="22"/>
        </w:rPr>
        <w:t xml:space="preserve">Flor do Sertão – SC, aos </w:t>
      </w:r>
      <w:r w:rsidR="006C5079">
        <w:rPr>
          <w:rFonts w:ascii="Arial" w:hAnsi="Arial" w:cs="Arial"/>
          <w:snapToGrid w:val="0"/>
          <w:sz w:val="22"/>
          <w:szCs w:val="22"/>
        </w:rPr>
        <w:t>18</w:t>
      </w:r>
      <w:r w:rsidR="007620A3">
        <w:rPr>
          <w:rFonts w:ascii="Arial" w:hAnsi="Arial" w:cs="Arial"/>
          <w:snapToGrid w:val="0"/>
          <w:sz w:val="22"/>
          <w:szCs w:val="22"/>
        </w:rPr>
        <w:t xml:space="preserve"> </w:t>
      </w:r>
      <w:r w:rsidRPr="00F03955">
        <w:rPr>
          <w:rFonts w:ascii="Arial" w:hAnsi="Arial" w:cs="Arial"/>
          <w:snapToGrid w:val="0"/>
          <w:sz w:val="22"/>
          <w:szCs w:val="22"/>
        </w:rPr>
        <w:t>dias do mês de</w:t>
      </w:r>
      <w:r w:rsidR="007208B8">
        <w:rPr>
          <w:rFonts w:ascii="Arial" w:hAnsi="Arial" w:cs="Arial"/>
          <w:snapToGrid w:val="0"/>
          <w:sz w:val="22"/>
          <w:szCs w:val="22"/>
        </w:rPr>
        <w:t xml:space="preserve"> </w:t>
      </w:r>
      <w:r w:rsidR="004D11EE">
        <w:rPr>
          <w:rFonts w:ascii="Arial" w:hAnsi="Arial" w:cs="Arial"/>
          <w:snapToGrid w:val="0"/>
          <w:sz w:val="22"/>
          <w:szCs w:val="22"/>
        </w:rPr>
        <w:t xml:space="preserve">fevereiro </w:t>
      </w:r>
      <w:r w:rsidR="005001AE">
        <w:rPr>
          <w:rFonts w:ascii="Arial" w:hAnsi="Arial" w:cs="Arial"/>
          <w:snapToGrid w:val="0"/>
          <w:sz w:val="22"/>
          <w:szCs w:val="22"/>
        </w:rPr>
        <w:t xml:space="preserve">de </w:t>
      </w:r>
      <w:r w:rsidR="004D11EE">
        <w:rPr>
          <w:rFonts w:ascii="Arial" w:hAnsi="Arial" w:cs="Arial"/>
          <w:snapToGrid w:val="0"/>
          <w:sz w:val="22"/>
          <w:szCs w:val="22"/>
        </w:rPr>
        <w:t>2021</w:t>
      </w:r>
      <w:r w:rsidRPr="00F03955">
        <w:rPr>
          <w:rFonts w:ascii="Arial" w:hAnsi="Arial" w:cs="Arial"/>
          <w:snapToGrid w:val="0"/>
          <w:sz w:val="22"/>
          <w:szCs w:val="22"/>
        </w:rPr>
        <w:t>.</w:t>
      </w:r>
    </w:p>
    <w:p w:rsidR="00CF3594" w:rsidRDefault="00CF3594" w:rsidP="006D4283">
      <w:pPr>
        <w:widowControl w:val="0"/>
        <w:rPr>
          <w:rFonts w:ascii="Arial" w:hAnsi="Arial" w:cs="Arial"/>
          <w:snapToGrid w:val="0"/>
          <w:sz w:val="22"/>
          <w:szCs w:val="22"/>
        </w:rPr>
      </w:pPr>
    </w:p>
    <w:p w:rsidR="00CF3594" w:rsidRDefault="00CF3594" w:rsidP="006D4283">
      <w:pPr>
        <w:widowControl w:val="0"/>
        <w:rPr>
          <w:rFonts w:ascii="Arial" w:hAnsi="Arial" w:cs="Arial"/>
          <w:snapToGrid w:val="0"/>
          <w:sz w:val="22"/>
          <w:szCs w:val="22"/>
        </w:rPr>
      </w:pPr>
    </w:p>
    <w:p w:rsidR="007620A3" w:rsidRDefault="007620A3" w:rsidP="006D4283">
      <w:pPr>
        <w:widowControl w:val="0"/>
        <w:rPr>
          <w:rFonts w:ascii="Arial" w:hAnsi="Arial" w:cs="Arial"/>
          <w:snapToGrid w:val="0"/>
          <w:sz w:val="22"/>
          <w:szCs w:val="22"/>
        </w:rPr>
      </w:pPr>
    </w:p>
    <w:p w:rsidR="00686458" w:rsidRPr="00F03955" w:rsidRDefault="00686458" w:rsidP="00FB3BFF">
      <w:pPr>
        <w:widowControl w:val="0"/>
        <w:jc w:val="center"/>
        <w:rPr>
          <w:rFonts w:ascii="Arial" w:hAnsi="Arial" w:cs="Arial"/>
          <w:snapToGrid w:val="0"/>
          <w:sz w:val="22"/>
          <w:szCs w:val="22"/>
        </w:rPr>
      </w:pPr>
      <w:r w:rsidRPr="00F03955">
        <w:rPr>
          <w:rFonts w:ascii="Arial" w:hAnsi="Arial" w:cs="Arial"/>
          <w:snapToGrid w:val="0"/>
          <w:sz w:val="22"/>
          <w:szCs w:val="22"/>
        </w:rPr>
        <w:t>________________________</w:t>
      </w:r>
    </w:p>
    <w:p w:rsidR="00630DE4" w:rsidRPr="00F03955" w:rsidRDefault="00941EE1" w:rsidP="00FB3BFF">
      <w:pPr>
        <w:pStyle w:val="Ttulo2"/>
        <w:spacing w:line="240" w:lineRule="auto"/>
        <w:rPr>
          <w:rFonts w:ascii="Arial" w:hAnsi="Arial" w:cs="Arial"/>
          <w:bCs/>
          <w:spacing w:val="0"/>
          <w:sz w:val="22"/>
          <w:szCs w:val="22"/>
        </w:rPr>
      </w:pPr>
      <w:r>
        <w:rPr>
          <w:rFonts w:ascii="Arial" w:hAnsi="Arial" w:cs="Arial"/>
          <w:bCs/>
          <w:spacing w:val="0"/>
          <w:sz w:val="22"/>
          <w:szCs w:val="22"/>
        </w:rPr>
        <w:t>SIDNEI JOSE WILLINGHÖFER</w:t>
      </w:r>
    </w:p>
    <w:p w:rsidR="00630DE4" w:rsidRDefault="00630DE4" w:rsidP="00FB3BFF">
      <w:pPr>
        <w:pStyle w:val="Ttulo2"/>
        <w:spacing w:line="240" w:lineRule="auto"/>
        <w:rPr>
          <w:rFonts w:ascii="Arial" w:hAnsi="Arial" w:cs="Arial"/>
          <w:spacing w:val="0"/>
          <w:sz w:val="22"/>
          <w:szCs w:val="22"/>
        </w:rPr>
      </w:pPr>
      <w:r w:rsidRPr="00F03955">
        <w:rPr>
          <w:rFonts w:ascii="Arial" w:hAnsi="Arial" w:cs="Arial"/>
          <w:spacing w:val="0"/>
          <w:sz w:val="22"/>
          <w:szCs w:val="22"/>
        </w:rPr>
        <w:t>Prefeito Municipal</w:t>
      </w:r>
    </w:p>
    <w:p w:rsidR="002F3312" w:rsidRDefault="002F3312" w:rsidP="002F3312"/>
    <w:p w:rsidR="007620A3" w:rsidRDefault="007620A3" w:rsidP="002F3312"/>
    <w:p w:rsidR="00BD50F5" w:rsidRDefault="00BD50F5" w:rsidP="002F3312"/>
    <w:p w:rsidR="00BD50F5" w:rsidRDefault="00BD50F5" w:rsidP="002F3312"/>
    <w:p w:rsidR="00BD50F5" w:rsidRPr="001F0021" w:rsidRDefault="00BD50F5" w:rsidP="00BD50F5">
      <w:pPr>
        <w:spacing w:after="240"/>
        <w:jc w:val="center"/>
        <w:rPr>
          <w:rFonts w:ascii="Arial" w:hAnsi="Arial" w:cs="Arial"/>
          <w:b/>
          <w:sz w:val="22"/>
          <w:szCs w:val="22"/>
        </w:rPr>
      </w:pPr>
      <w:r>
        <w:rPr>
          <w:rFonts w:ascii="Arial" w:hAnsi="Arial" w:cs="Arial"/>
          <w:b/>
          <w:sz w:val="22"/>
          <w:szCs w:val="22"/>
        </w:rPr>
        <w:lastRenderedPageBreak/>
        <w:t xml:space="preserve">Anexo I - </w:t>
      </w:r>
      <w:r w:rsidRPr="001F0021">
        <w:rPr>
          <w:rFonts w:ascii="Arial" w:hAnsi="Arial" w:cs="Arial"/>
          <w:b/>
          <w:sz w:val="22"/>
          <w:szCs w:val="22"/>
        </w:rPr>
        <w:t>TERMO DE REFERÊNCIA</w:t>
      </w:r>
    </w:p>
    <w:p w:rsidR="00BD50F5" w:rsidRPr="00BD50F5" w:rsidRDefault="00BD50F5" w:rsidP="00BD50F5">
      <w:pPr>
        <w:spacing w:after="120"/>
        <w:jc w:val="both"/>
        <w:rPr>
          <w:rFonts w:ascii="Arial" w:hAnsi="Arial" w:cs="Arial"/>
          <w:b/>
          <w:sz w:val="22"/>
          <w:szCs w:val="22"/>
        </w:rPr>
      </w:pPr>
      <w:r w:rsidRPr="00BD50F5">
        <w:rPr>
          <w:rFonts w:ascii="Arial" w:hAnsi="Arial" w:cs="Arial"/>
          <w:b/>
          <w:sz w:val="22"/>
          <w:szCs w:val="22"/>
        </w:rPr>
        <w:t>1 - OBJETO</w:t>
      </w:r>
    </w:p>
    <w:p w:rsidR="00BD50F5" w:rsidRPr="00BD50F5" w:rsidRDefault="00BD50F5" w:rsidP="00BD50F5">
      <w:pPr>
        <w:pStyle w:val="PargrafodaLista"/>
        <w:widowControl w:val="0"/>
        <w:numPr>
          <w:ilvl w:val="1"/>
          <w:numId w:val="19"/>
        </w:numPr>
        <w:overflowPunct/>
        <w:autoSpaceDE/>
        <w:autoSpaceDN/>
        <w:adjustRightInd/>
        <w:spacing w:after="120"/>
        <w:ind w:left="0" w:firstLine="0"/>
        <w:contextualSpacing w:val="0"/>
        <w:jc w:val="both"/>
        <w:textAlignment w:val="auto"/>
        <w:rPr>
          <w:rFonts w:ascii="Arial" w:hAnsi="Arial" w:cs="Arial"/>
          <w:sz w:val="22"/>
          <w:szCs w:val="22"/>
        </w:rPr>
      </w:pPr>
      <w:r w:rsidRPr="00BD50F5">
        <w:rPr>
          <w:rFonts w:ascii="Arial" w:hAnsi="Arial" w:cs="Arial"/>
          <w:color w:val="000000"/>
          <w:sz w:val="22"/>
          <w:szCs w:val="22"/>
        </w:rPr>
        <w:t xml:space="preserve">A presente licitação tem por objeto a </w:t>
      </w:r>
      <w:r w:rsidR="00681CEC" w:rsidRPr="001A121E">
        <w:rPr>
          <w:rFonts w:ascii="Arial" w:hAnsi="Arial" w:cs="Arial"/>
          <w:sz w:val="22"/>
          <w:szCs w:val="22"/>
        </w:rPr>
        <w:t>AQUISIÇÃO DE MOVEIS E ELETRONICOS PARA MANUTENÇÃO DAS ATIVIDADES DAS SECRETARIAS DO MUNICIPIO</w:t>
      </w:r>
      <w:r w:rsidRPr="00BD50F5">
        <w:rPr>
          <w:rFonts w:ascii="Arial" w:hAnsi="Arial" w:cs="Arial"/>
          <w:b/>
          <w:bCs/>
          <w:color w:val="000000"/>
          <w:sz w:val="22"/>
          <w:szCs w:val="22"/>
        </w:rPr>
        <w:t xml:space="preserve">, </w:t>
      </w:r>
      <w:r w:rsidRPr="00BD50F5">
        <w:rPr>
          <w:rFonts w:ascii="Arial" w:hAnsi="Arial" w:cs="Arial"/>
          <w:color w:val="000000"/>
          <w:sz w:val="22"/>
          <w:szCs w:val="22"/>
        </w:rPr>
        <w:t>conforme as especificações constantes neste Edital Convocatório.</w:t>
      </w:r>
    </w:p>
    <w:p w:rsidR="00BD50F5" w:rsidRPr="00BD50F5" w:rsidRDefault="00BD50F5" w:rsidP="00BD50F5">
      <w:pPr>
        <w:pStyle w:val="PargrafodaLista"/>
        <w:widowControl w:val="0"/>
        <w:numPr>
          <w:ilvl w:val="1"/>
          <w:numId w:val="19"/>
        </w:numPr>
        <w:overflowPunct/>
        <w:autoSpaceDE/>
        <w:autoSpaceDN/>
        <w:adjustRightInd/>
        <w:spacing w:after="120"/>
        <w:ind w:left="0" w:firstLine="0"/>
        <w:contextualSpacing w:val="0"/>
        <w:jc w:val="both"/>
        <w:textAlignment w:val="auto"/>
        <w:rPr>
          <w:rFonts w:ascii="Arial" w:hAnsi="Arial" w:cs="Arial"/>
          <w:sz w:val="22"/>
          <w:szCs w:val="22"/>
        </w:rPr>
      </w:pPr>
      <w:r w:rsidRPr="00BD50F5">
        <w:rPr>
          <w:rFonts w:ascii="Arial" w:hAnsi="Arial" w:cs="Arial"/>
          <w:b/>
          <w:color w:val="000000"/>
          <w:sz w:val="22"/>
          <w:szCs w:val="22"/>
          <w:u w:val="single"/>
        </w:rPr>
        <w:t>Relação de Serviços</w:t>
      </w:r>
    </w:p>
    <w:p w:rsidR="00BD50F5" w:rsidRPr="00BD50F5" w:rsidRDefault="00BD50F5" w:rsidP="00BD50F5">
      <w:pPr>
        <w:pStyle w:val="PargrafodaLista"/>
        <w:widowControl w:val="0"/>
        <w:overflowPunct/>
        <w:autoSpaceDE/>
        <w:autoSpaceDN/>
        <w:adjustRightInd/>
        <w:spacing w:after="120"/>
        <w:ind w:left="0"/>
        <w:contextualSpacing w:val="0"/>
        <w:jc w:val="both"/>
        <w:textAlignment w:val="auto"/>
        <w:rPr>
          <w:rFonts w:ascii="Arial" w:hAnsi="Arial" w:cs="Arial"/>
          <w:sz w:val="22"/>
          <w:szCs w:val="22"/>
        </w:rPr>
      </w:pPr>
    </w:p>
    <w:tbl>
      <w:tblPr>
        <w:tblW w:w="9677"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1525"/>
        <w:gridCol w:w="1103"/>
        <w:gridCol w:w="4739"/>
        <w:gridCol w:w="1530"/>
      </w:tblGrid>
      <w:tr w:rsidR="00681CEC" w:rsidRPr="0097209C" w:rsidTr="00681CEC">
        <w:tc>
          <w:tcPr>
            <w:tcW w:w="780" w:type="dxa"/>
          </w:tcPr>
          <w:p w:rsidR="00681CEC" w:rsidRPr="0097209C" w:rsidRDefault="00681CEC" w:rsidP="00DE18C0">
            <w:pPr>
              <w:ind w:right="51"/>
              <w:jc w:val="center"/>
              <w:rPr>
                <w:rFonts w:ascii="Arial" w:hAnsi="Arial" w:cs="Arial"/>
                <w:b/>
                <w:bCs/>
              </w:rPr>
            </w:pPr>
            <w:r w:rsidRPr="0097209C">
              <w:rPr>
                <w:rFonts w:ascii="Arial" w:hAnsi="Arial" w:cs="Arial"/>
                <w:b/>
                <w:bCs/>
              </w:rPr>
              <w:t>ITENS</w:t>
            </w:r>
          </w:p>
        </w:tc>
        <w:tc>
          <w:tcPr>
            <w:tcW w:w="1525" w:type="dxa"/>
          </w:tcPr>
          <w:p w:rsidR="00681CEC" w:rsidRPr="0097209C" w:rsidRDefault="00681CEC" w:rsidP="00DE18C0">
            <w:pPr>
              <w:ind w:right="51"/>
              <w:jc w:val="center"/>
              <w:rPr>
                <w:rFonts w:ascii="Arial" w:hAnsi="Arial" w:cs="Arial"/>
                <w:b/>
                <w:bCs/>
              </w:rPr>
            </w:pPr>
            <w:r w:rsidRPr="0097209C">
              <w:rPr>
                <w:rFonts w:ascii="Arial" w:hAnsi="Arial" w:cs="Arial"/>
                <w:b/>
                <w:bCs/>
              </w:rPr>
              <w:t>QUANTIDADE</w:t>
            </w:r>
          </w:p>
        </w:tc>
        <w:tc>
          <w:tcPr>
            <w:tcW w:w="1103" w:type="dxa"/>
          </w:tcPr>
          <w:p w:rsidR="00681CEC" w:rsidRPr="0097209C" w:rsidRDefault="00681CEC" w:rsidP="00DE18C0">
            <w:pPr>
              <w:ind w:right="51"/>
              <w:jc w:val="center"/>
              <w:rPr>
                <w:rFonts w:ascii="Arial" w:hAnsi="Arial" w:cs="Arial"/>
                <w:b/>
                <w:bCs/>
              </w:rPr>
            </w:pPr>
            <w:r w:rsidRPr="0097209C">
              <w:rPr>
                <w:rFonts w:ascii="Arial" w:hAnsi="Arial" w:cs="Arial"/>
                <w:b/>
                <w:bCs/>
              </w:rPr>
              <w:t>UNIDADE</w:t>
            </w:r>
          </w:p>
        </w:tc>
        <w:tc>
          <w:tcPr>
            <w:tcW w:w="4739" w:type="dxa"/>
          </w:tcPr>
          <w:p w:rsidR="00681CEC" w:rsidRPr="0097209C" w:rsidRDefault="00681CEC" w:rsidP="00DE18C0">
            <w:pPr>
              <w:ind w:right="51"/>
              <w:jc w:val="both"/>
              <w:rPr>
                <w:rFonts w:ascii="Arial" w:hAnsi="Arial" w:cs="Arial"/>
                <w:b/>
                <w:bCs/>
              </w:rPr>
            </w:pPr>
            <w:r w:rsidRPr="0097209C">
              <w:rPr>
                <w:rFonts w:ascii="Arial" w:hAnsi="Arial" w:cs="Arial"/>
                <w:b/>
                <w:bCs/>
              </w:rPr>
              <w:t>DESCRIÇÃO DO OBJETO</w:t>
            </w:r>
          </w:p>
        </w:tc>
        <w:tc>
          <w:tcPr>
            <w:tcW w:w="1530" w:type="dxa"/>
          </w:tcPr>
          <w:p w:rsidR="00681CEC" w:rsidRPr="0097209C" w:rsidRDefault="00681CEC" w:rsidP="00DE18C0">
            <w:pPr>
              <w:ind w:right="51"/>
              <w:jc w:val="both"/>
              <w:rPr>
                <w:rFonts w:ascii="Arial" w:hAnsi="Arial" w:cs="Arial"/>
                <w:b/>
                <w:bCs/>
              </w:rPr>
            </w:pPr>
            <w:r w:rsidRPr="0097209C">
              <w:rPr>
                <w:rFonts w:ascii="Arial" w:hAnsi="Arial" w:cs="Arial"/>
                <w:b/>
                <w:bCs/>
              </w:rPr>
              <w:t>VALOR UNIT</w:t>
            </w:r>
            <w:r>
              <w:rPr>
                <w:rFonts w:ascii="Arial" w:hAnsi="Arial" w:cs="Arial"/>
                <w:b/>
                <w:bCs/>
              </w:rPr>
              <w:t>. MAXIMO</w:t>
            </w:r>
          </w:p>
        </w:tc>
      </w:tr>
      <w:tr w:rsidR="00681CEC" w:rsidRPr="0097209C" w:rsidTr="00681CEC">
        <w:tc>
          <w:tcPr>
            <w:tcW w:w="780" w:type="dxa"/>
            <w:vAlign w:val="center"/>
          </w:tcPr>
          <w:p w:rsidR="00681CEC" w:rsidRPr="0097209C" w:rsidRDefault="00681CEC" w:rsidP="00DE18C0">
            <w:pPr>
              <w:ind w:right="51"/>
              <w:jc w:val="center"/>
              <w:rPr>
                <w:rFonts w:ascii="Arial" w:hAnsi="Arial" w:cs="Arial"/>
              </w:rPr>
            </w:pPr>
            <w:r w:rsidRPr="0097209C">
              <w:rPr>
                <w:rFonts w:ascii="Arial" w:hAnsi="Arial" w:cs="Arial"/>
              </w:rPr>
              <w:t>1</w:t>
            </w:r>
          </w:p>
        </w:tc>
        <w:tc>
          <w:tcPr>
            <w:tcW w:w="1525" w:type="dxa"/>
            <w:vAlign w:val="center"/>
          </w:tcPr>
          <w:p w:rsidR="00681CEC" w:rsidRPr="0097209C" w:rsidRDefault="00681CEC" w:rsidP="00DE18C0">
            <w:pPr>
              <w:ind w:right="51"/>
              <w:jc w:val="center"/>
              <w:rPr>
                <w:rFonts w:ascii="Arial" w:hAnsi="Arial" w:cs="Arial"/>
              </w:rPr>
            </w:pPr>
            <w:r>
              <w:rPr>
                <w:rFonts w:ascii="Arial" w:hAnsi="Arial" w:cs="Arial"/>
              </w:rPr>
              <w:t>3</w:t>
            </w:r>
            <w:r w:rsidRPr="0097209C">
              <w:rPr>
                <w:rFonts w:ascii="Arial" w:hAnsi="Arial" w:cs="Arial"/>
              </w:rPr>
              <w:t>,00</w:t>
            </w:r>
          </w:p>
        </w:tc>
        <w:tc>
          <w:tcPr>
            <w:tcW w:w="1103" w:type="dxa"/>
            <w:vAlign w:val="center"/>
          </w:tcPr>
          <w:p w:rsidR="00681CEC" w:rsidRPr="0097209C" w:rsidRDefault="00681CEC" w:rsidP="00DE18C0">
            <w:pPr>
              <w:ind w:right="51"/>
              <w:jc w:val="center"/>
              <w:rPr>
                <w:rFonts w:ascii="Arial" w:hAnsi="Arial" w:cs="Arial"/>
              </w:rPr>
            </w:pPr>
            <w:r w:rsidRPr="0097209C">
              <w:rPr>
                <w:rFonts w:ascii="Arial" w:hAnsi="Arial" w:cs="Arial"/>
              </w:rPr>
              <w:t>UND</w:t>
            </w:r>
          </w:p>
        </w:tc>
        <w:tc>
          <w:tcPr>
            <w:tcW w:w="4739" w:type="dxa"/>
            <w:vAlign w:val="center"/>
          </w:tcPr>
          <w:p w:rsidR="00681CEC" w:rsidRPr="0097209C" w:rsidRDefault="00681CEC" w:rsidP="00DE18C0">
            <w:pPr>
              <w:pStyle w:val="NormalWeb"/>
              <w:shd w:val="clear" w:color="auto" w:fill="F6F6F6"/>
              <w:spacing w:before="0" w:beforeAutospacing="0" w:after="0" w:afterAutospacing="0"/>
              <w:jc w:val="both"/>
              <w:textAlignment w:val="baseline"/>
              <w:rPr>
                <w:rFonts w:ascii="Arial" w:hAnsi="Arial" w:cs="Arial"/>
                <w:sz w:val="20"/>
                <w:szCs w:val="20"/>
              </w:rPr>
            </w:pPr>
            <w:r w:rsidRPr="0097209C">
              <w:rPr>
                <w:rFonts w:ascii="Arial" w:hAnsi="Arial" w:cs="Arial"/>
                <w:sz w:val="20"/>
                <w:szCs w:val="20"/>
              </w:rPr>
              <w:t>ESTANTE  PARA BIBLIOTECA DUPLA, EM AÇO COM CONFIGURAÇÃO ESPECIAL PARA ARMAZENAR ITENS COMO LIVROS E OUTROS.LATERAIS QUE SUSTENTAM O LIVRO E CONFIGURAÇÕES QUE PODEM SER SIMPLES OU DUPLAS.OPÇÕES INCLINADAS PARA PROJETAR MELHOR VISUALIZAÇÃO DA CAPA DE LIVROS E REVISTAS;</w:t>
            </w:r>
            <w:r>
              <w:rPr>
                <w:rFonts w:ascii="Arial" w:hAnsi="Arial" w:cs="Arial"/>
                <w:sz w:val="20"/>
                <w:szCs w:val="20"/>
              </w:rPr>
              <w:t xml:space="preserve"> </w:t>
            </w:r>
            <w:r w:rsidRPr="0097209C">
              <w:rPr>
                <w:rFonts w:ascii="Arial" w:hAnsi="Arial" w:cs="Arial"/>
                <w:sz w:val="20"/>
                <w:szCs w:val="20"/>
              </w:rPr>
              <w:t>MEDINDO</w:t>
            </w:r>
            <w:r>
              <w:rPr>
                <w:rFonts w:ascii="Arial" w:hAnsi="Arial" w:cs="Arial"/>
                <w:sz w:val="20"/>
                <w:szCs w:val="20"/>
              </w:rPr>
              <w:t xml:space="preserve"> NO MINIMO</w:t>
            </w:r>
            <w:r w:rsidRPr="0097209C">
              <w:rPr>
                <w:rFonts w:ascii="Arial" w:hAnsi="Arial" w:cs="Arial"/>
                <w:sz w:val="20"/>
                <w:szCs w:val="20"/>
              </w:rPr>
              <w:t xml:space="preserve"> 1980MM DE ALTURA, 965MM DE LARGURA,</w:t>
            </w:r>
            <w:r>
              <w:rPr>
                <w:rFonts w:ascii="Arial" w:hAnsi="Arial" w:cs="Arial"/>
                <w:sz w:val="20"/>
                <w:szCs w:val="20"/>
              </w:rPr>
              <w:t xml:space="preserve"> </w:t>
            </w:r>
            <w:r w:rsidRPr="0097209C">
              <w:rPr>
                <w:rFonts w:ascii="Arial" w:hAnsi="Arial" w:cs="Arial"/>
                <w:sz w:val="20"/>
                <w:szCs w:val="20"/>
              </w:rPr>
              <w:t>580MM DE PROFUNDIDADE, COM 6 PLANOS FORMANDO 12 PRATELEIRA,COM CAPACIDADE DE 30KG, NA COR CINZA.</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R$ 1.300,00</w:t>
            </w:r>
          </w:p>
          <w:p w:rsidR="00681CEC" w:rsidRPr="0097209C" w:rsidRDefault="00681CEC" w:rsidP="00DE18C0">
            <w:pPr>
              <w:ind w:right="51"/>
              <w:jc w:val="center"/>
              <w:rPr>
                <w:rFonts w:ascii="Arial" w:hAnsi="Arial" w:cs="Arial"/>
                <w:b/>
              </w:rPr>
            </w:pPr>
          </w:p>
        </w:tc>
      </w:tr>
      <w:tr w:rsidR="00681CEC" w:rsidRPr="0097209C" w:rsidTr="00681CEC">
        <w:tc>
          <w:tcPr>
            <w:tcW w:w="780" w:type="dxa"/>
            <w:vAlign w:val="center"/>
          </w:tcPr>
          <w:p w:rsidR="00681CEC" w:rsidRPr="0097209C" w:rsidRDefault="00681CEC" w:rsidP="00DE18C0">
            <w:pPr>
              <w:ind w:right="51"/>
              <w:jc w:val="center"/>
              <w:rPr>
                <w:rFonts w:ascii="Arial" w:hAnsi="Arial" w:cs="Arial"/>
              </w:rPr>
            </w:pPr>
            <w:r w:rsidRPr="0097209C">
              <w:rPr>
                <w:rFonts w:ascii="Arial" w:hAnsi="Arial" w:cs="Arial"/>
              </w:rPr>
              <w:t>2</w:t>
            </w:r>
          </w:p>
        </w:tc>
        <w:tc>
          <w:tcPr>
            <w:tcW w:w="1525" w:type="dxa"/>
            <w:vAlign w:val="center"/>
          </w:tcPr>
          <w:p w:rsidR="00681CEC" w:rsidRPr="0097209C" w:rsidRDefault="00681CEC" w:rsidP="00DE18C0">
            <w:pPr>
              <w:ind w:right="51"/>
              <w:jc w:val="center"/>
              <w:rPr>
                <w:rFonts w:ascii="Arial" w:hAnsi="Arial" w:cs="Arial"/>
              </w:rPr>
            </w:pPr>
            <w:r>
              <w:rPr>
                <w:rFonts w:ascii="Arial" w:hAnsi="Arial" w:cs="Arial"/>
              </w:rPr>
              <w:t>3,00</w:t>
            </w:r>
          </w:p>
        </w:tc>
        <w:tc>
          <w:tcPr>
            <w:tcW w:w="1103" w:type="dxa"/>
            <w:vAlign w:val="center"/>
          </w:tcPr>
          <w:p w:rsidR="00681CEC" w:rsidRPr="0097209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97209C" w:rsidRDefault="00681CEC" w:rsidP="00DE18C0">
            <w:pPr>
              <w:ind w:right="51"/>
              <w:jc w:val="both"/>
              <w:rPr>
                <w:rFonts w:ascii="Arial" w:hAnsi="Arial" w:cs="Arial"/>
              </w:rPr>
            </w:pPr>
            <w:r w:rsidRPr="0097209C">
              <w:rPr>
                <w:rFonts w:ascii="Arial" w:hAnsi="Arial" w:cs="Arial"/>
              </w:rPr>
              <w:t xml:space="preserve">ARMARIO PORTA CARTOLINA CONFECCIONADO EM MDF DE </w:t>
            </w:r>
            <w:r>
              <w:rPr>
                <w:rFonts w:ascii="Arial" w:hAnsi="Arial" w:cs="Arial"/>
              </w:rPr>
              <w:t xml:space="preserve">NO MINIMO </w:t>
            </w:r>
            <w:r w:rsidRPr="0097209C">
              <w:rPr>
                <w:rFonts w:ascii="Arial" w:hAnsi="Arial" w:cs="Arial"/>
              </w:rPr>
              <w:t>15MM COM</w:t>
            </w:r>
            <w:r>
              <w:rPr>
                <w:rFonts w:ascii="Arial" w:hAnsi="Arial" w:cs="Arial"/>
              </w:rPr>
              <w:t xml:space="preserve"> NO MINIMO</w:t>
            </w:r>
            <w:r w:rsidRPr="0097209C">
              <w:rPr>
                <w:rFonts w:ascii="Arial" w:hAnsi="Arial" w:cs="Arial"/>
              </w:rPr>
              <w:t xml:space="preserve"> 1,10M DE ALTURA,</w:t>
            </w:r>
            <w:r>
              <w:rPr>
                <w:rFonts w:ascii="Arial" w:hAnsi="Arial" w:cs="Arial"/>
              </w:rPr>
              <w:t xml:space="preserve"> </w:t>
            </w:r>
            <w:r w:rsidRPr="0097209C">
              <w:rPr>
                <w:rFonts w:ascii="Arial" w:hAnsi="Arial" w:cs="Arial"/>
              </w:rPr>
              <w:t>0,90M DE LARGURA E 0,65M DE PROFUNDIDADE. COM SETE PRATELEIRAS FORMANDO OITO VÃO LIVRE. NA COR BRANCA</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Pr="0097209C" w:rsidRDefault="00681CEC" w:rsidP="00DE18C0">
            <w:pPr>
              <w:ind w:right="51"/>
              <w:jc w:val="center"/>
              <w:rPr>
                <w:rFonts w:ascii="Arial" w:hAnsi="Arial" w:cs="Arial"/>
                <w:b/>
              </w:rPr>
            </w:pPr>
            <w:r>
              <w:rPr>
                <w:rFonts w:ascii="Arial" w:hAnsi="Arial" w:cs="Arial"/>
                <w:b/>
              </w:rPr>
              <w:t>R$ 800,00</w:t>
            </w:r>
          </w:p>
        </w:tc>
      </w:tr>
      <w:tr w:rsidR="00681CEC" w:rsidRPr="0097209C" w:rsidTr="00681CEC">
        <w:tc>
          <w:tcPr>
            <w:tcW w:w="780" w:type="dxa"/>
            <w:vAlign w:val="center"/>
          </w:tcPr>
          <w:p w:rsidR="00681CEC" w:rsidRPr="0097209C" w:rsidRDefault="00681CEC" w:rsidP="00DE18C0">
            <w:pPr>
              <w:ind w:right="51"/>
              <w:jc w:val="center"/>
              <w:rPr>
                <w:rFonts w:ascii="Arial" w:hAnsi="Arial" w:cs="Arial"/>
              </w:rPr>
            </w:pPr>
            <w:r w:rsidRPr="0097209C">
              <w:rPr>
                <w:rFonts w:ascii="Arial" w:hAnsi="Arial" w:cs="Arial"/>
              </w:rPr>
              <w:t>3</w:t>
            </w:r>
          </w:p>
        </w:tc>
        <w:tc>
          <w:tcPr>
            <w:tcW w:w="1525" w:type="dxa"/>
            <w:vAlign w:val="center"/>
          </w:tcPr>
          <w:p w:rsidR="00681CEC" w:rsidRPr="0097209C" w:rsidRDefault="00681CEC" w:rsidP="00DE18C0">
            <w:pPr>
              <w:ind w:right="51"/>
              <w:jc w:val="center"/>
              <w:rPr>
                <w:rFonts w:ascii="Arial" w:hAnsi="Arial" w:cs="Arial"/>
              </w:rPr>
            </w:pPr>
            <w:r>
              <w:rPr>
                <w:rFonts w:ascii="Arial" w:hAnsi="Arial" w:cs="Arial"/>
              </w:rPr>
              <w:t>2,00</w:t>
            </w:r>
          </w:p>
        </w:tc>
        <w:tc>
          <w:tcPr>
            <w:tcW w:w="1103" w:type="dxa"/>
            <w:vAlign w:val="center"/>
          </w:tcPr>
          <w:p w:rsidR="00681CEC" w:rsidRPr="0097209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18286E" w:rsidRDefault="00681CEC" w:rsidP="00DE18C0">
            <w:pPr>
              <w:ind w:right="51"/>
              <w:jc w:val="both"/>
              <w:rPr>
                <w:rFonts w:ascii="Arial" w:hAnsi="Arial" w:cs="Arial"/>
              </w:rPr>
            </w:pPr>
            <w:r w:rsidRPr="0018286E">
              <w:rPr>
                <w:rFonts w:ascii="Arial" w:hAnsi="Arial" w:cs="Arial"/>
              </w:rPr>
              <w:t xml:space="preserve">ARMARIO ESTANTE COM 12 NICHOS,CONFECCIONADO EM MDF DE </w:t>
            </w:r>
            <w:r>
              <w:rPr>
                <w:rFonts w:ascii="Arial" w:hAnsi="Arial" w:cs="Arial"/>
              </w:rPr>
              <w:t xml:space="preserve">NO MINIMO </w:t>
            </w:r>
            <w:r w:rsidRPr="0018286E">
              <w:rPr>
                <w:rFonts w:ascii="Arial" w:hAnsi="Arial" w:cs="Arial"/>
              </w:rPr>
              <w:t>15MM, MEDINDO</w:t>
            </w:r>
            <w:r>
              <w:rPr>
                <w:rFonts w:ascii="Arial" w:hAnsi="Arial" w:cs="Arial"/>
              </w:rPr>
              <w:t xml:space="preserve"> NO MINIMO</w:t>
            </w:r>
            <w:r w:rsidRPr="0018286E">
              <w:rPr>
                <w:rFonts w:ascii="Arial" w:hAnsi="Arial" w:cs="Arial"/>
              </w:rPr>
              <w:t xml:space="preserve"> 1,60M DE ALTURA,1,40M DE LARGURA,</w:t>
            </w:r>
            <w:r>
              <w:rPr>
                <w:rFonts w:ascii="Arial" w:hAnsi="Arial" w:cs="Arial"/>
              </w:rPr>
              <w:t xml:space="preserve"> </w:t>
            </w:r>
            <w:r w:rsidRPr="0018286E">
              <w:rPr>
                <w:rFonts w:ascii="Arial" w:hAnsi="Arial" w:cs="Arial"/>
              </w:rPr>
              <w:t>E 0,42M DE PROFUNDIDADE,</w:t>
            </w:r>
            <w:r>
              <w:rPr>
                <w:rFonts w:ascii="Arial" w:hAnsi="Arial" w:cs="Arial"/>
              </w:rPr>
              <w:t xml:space="preserve"> </w:t>
            </w:r>
            <w:r w:rsidRPr="0018286E">
              <w:rPr>
                <w:rFonts w:ascii="Arial" w:hAnsi="Arial" w:cs="Arial"/>
              </w:rPr>
              <w:t>NA COR BRANCA</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Pr="0097209C" w:rsidRDefault="00681CEC" w:rsidP="00DE18C0">
            <w:pPr>
              <w:ind w:right="51"/>
              <w:jc w:val="center"/>
              <w:rPr>
                <w:rFonts w:ascii="Arial" w:hAnsi="Arial" w:cs="Arial"/>
                <w:b/>
              </w:rPr>
            </w:pPr>
            <w:r>
              <w:rPr>
                <w:rFonts w:ascii="Arial" w:hAnsi="Arial" w:cs="Arial"/>
                <w:b/>
              </w:rPr>
              <w:t>R$ 690,00</w:t>
            </w:r>
          </w:p>
        </w:tc>
      </w:tr>
      <w:tr w:rsidR="00681CEC" w:rsidRPr="0097209C" w:rsidTr="00681CEC">
        <w:tc>
          <w:tcPr>
            <w:tcW w:w="780" w:type="dxa"/>
            <w:vAlign w:val="center"/>
          </w:tcPr>
          <w:p w:rsidR="00681CEC" w:rsidRPr="0097209C" w:rsidRDefault="00681CEC" w:rsidP="00DE18C0">
            <w:pPr>
              <w:ind w:right="51"/>
              <w:jc w:val="center"/>
              <w:rPr>
                <w:rFonts w:ascii="Arial" w:hAnsi="Arial" w:cs="Arial"/>
              </w:rPr>
            </w:pPr>
            <w:r w:rsidRPr="0097209C">
              <w:rPr>
                <w:rFonts w:ascii="Arial" w:hAnsi="Arial" w:cs="Arial"/>
              </w:rPr>
              <w:t>4</w:t>
            </w:r>
          </w:p>
        </w:tc>
        <w:tc>
          <w:tcPr>
            <w:tcW w:w="1525" w:type="dxa"/>
            <w:vAlign w:val="center"/>
          </w:tcPr>
          <w:p w:rsidR="00681CEC" w:rsidRPr="0097209C" w:rsidRDefault="00681CEC" w:rsidP="00DE18C0">
            <w:pPr>
              <w:ind w:right="51"/>
              <w:jc w:val="center"/>
              <w:rPr>
                <w:rFonts w:ascii="Arial" w:hAnsi="Arial" w:cs="Arial"/>
              </w:rPr>
            </w:pPr>
            <w:r>
              <w:rPr>
                <w:rFonts w:ascii="Arial" w:hAnsi="Arial" w:cs="Arial"/>
              </w:rPr>
              <w:t>6,00</w:t>
            </w:r>
          </w:p>
        </w:tc>
        <w:tc>
          <w:tcPr>
            <w:tcW w:w="1103" w:type="dxa"/>
            <w:vAlign w:val="center"/>
          </w:tcPr>
          <w:p w:rsidR="00681CEC" w:rsidRPr="0097209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97209C" w:rsidRDefault="00681CEC" w:rsidP="00DE18C0">
            <w:pPr>
              <w:jc w:val="both"/>
              <w:rPr>
                <w:rFonts w:ascii="Arial" w:hAnsi="Arial" w:cs="Arial"/>
              </w:rPr>
            </w:pPr>
            <w:r w:rsidRPr="0018286E">
              <w:rPr>
                <w:rFonts w:ascii="Arial" w:hAnsi="Arial" w:cs="Arial"/>
              </w:rPr>
              <w:t>ARMÁRIO DE TRÊS PORTAS CONFECCIONADO EM MDF, DUPLA FACE</w:t>
            </w:r>
            <w:r>
              <w:rPr>
                <w:rFonts w:ascii="Arial" w:hAnsi="Arial" w:cs="Arial"/>
              </w:rPr>
              <w:t xml:space="preserve"> DE NO MINIMO</w:t>
            </w:r>
            <w:r w:rsidRPr="0018286E">
              <w:rPr>
                <w:rFonts w:ascii="Arial" w:hAnsi="Arial" w:cs="Arial"/>
              </w:rPr>
              <w:t xml:space="preserve"> 15 MM MELAMÍNICO, MEDINDO</w:t>
            </w:r>
            <w:r>
              <w:rPr>
                <w:rFonts w:ascii="Arial" w:hAnsi="Arial" w:cs="Arial"/>
              </w:rPr>
              <w:t xml:space="preserve"> NO MINIMO</w:t>
            </w:r>
            <w:r w:rsidRPr="0018286E">
              <w:rPr>
                <w:rFonts w:ascii="Arial" w:hAnsi="Arial" w:cs="Arial"/>
              </w:rPr>
              <w:t xml:space="preserve"> 1600MM ALTURA X 1400MM X 420MM PROFUNDIDADE. POSSUI DUAS DIVISÓRIAS INTERNAS VERTICAIS COM 9 PRATELEIRAS FIXADAS COM CAVILHAS DE 8MM E PARAFUSO DE HASTE DUPLA, ACABAMENTO DO ARMÁRIO EM FITA GOMADA 0,45MM, TAMPO FIXADO ATRAVÉS DE MINIFIX DE METAL 32MM E O RODAPÉ COM PARAFUSOS AUTO ATARRAXANTES 7X50MM, TODOS COM TAPA CABEÇA DA MESMA COR DA MADEIRA. AS PORTAS SÃO FIXADAS COM 9 DOBRADIÇAS TIPO COPO DE 35MM, POSSUI CHAVES INDIVIDUAIS NAS PORTAS E PUXADORES EM PVC DE 96MM DA MESMA COR DO PERFIL. FUNDO DO ARMÁRIO EM EUCAPLAC, SAPATAS 15X20 EM POLIPROPILENO PARA SUSTENTAÇÃO DO MÓVEL.</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Pr="0097209C" w:rsidRDefault="00681CEC" w:rsidP="00DE18C0">
            <w:pPr>
              <w:ind w:right="51"/>
              <w:jc w:val="center"/>
              <w:rPr>
                <w:rFonts w:ascii="Arial" w:hAnsi="Arial" w:cs="Arial"/>
                <w:b/>
              </w:rPr>
            </w:pPr>
            <w:r>
              <w:rPr>
                <w:rFonts w:ascii="Arial" w:hAnsi="Arial" w:cs="Arial"/>
                <w:b/>
              </w:rPr>
              <w:t>R$ 1.050,00</w:t>
            </w:r>
          </w:p>
        </w:tc>
      </w:tr>
      <w:tr w:rsidR="00681CEC" w:rsidRPr="0097209C" w:rsidTr="00681CEC">
        <w:tc>
          <w:tcPr>
            <w:tcW w:w="780" w:type="dxa"/>
            <w:vAlign w:val="center"/>
          </w:tcPr>
          <w:p w:rsidR="00681CEC" w:rsidRPr="0097209C" w:rsidRDefault="00681CEC" w:rsidP="00DE18C0">
            <w:pPr>
              <w:ind w:right="51"/>
              <w:jc w:val="center"/>
              <w:rPr>
                <w:rFonts w:ascii="Arial" w:hAnsi="Arial" w:cs="Arial"/>
              </w:rPr>
            </w:pPr>
            <w:r>
              <w:rPr>
                <w:rFonts w:ascii="Arial" w:hAnsi="Arial" w:cs="Arial"/>
              </w:rPr>
              <w:t>5</w:t>
            </w:r>
          </w:p>
        </w:tc>
        <w:tc>
          <w:tcPr>
            <w:tcW w:w="1525" w:type="dxa"/>
            <w:vAlign w:val="center"/>
          </w:tcPr>
          <w:p w:rsidR="00681CEC" w:rsidRDefault="00681CEC" w:rsidP="00DE18C0">
            <w:pPr>
              <w:ind w:right="51"/>
              <w:jc w:val="center"/>
              <w:rPr>
                <w:rFonts w:ascii="Arial" w:hAnsi="Arial" w:cs="Arial"/>
              </w:rPr>
            </w:pPr>
            <w:r>
              <w:rPr>
                <w:rFonts w:ascii="Arial" w:hAnsi="Arial" w:cs="Arial"/>
              </w:rPr>
              <w:t>2,00</w:t>
            </w:r>
          </w:p>
        </w:tc>
        <w:tc>
          <w:tcPr>
            <w:tcW w:w="1103" w:type="dxa"/>
            <w:vAlign w:val="center"/>
          </w:tcPr>
          <w:p w:rsidR="00681CE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F341D1" w:rsidRDefault="00681CEC" w:rsidP="00DE18C0">
            <w:pPr>
              <w:jc w:val="both"/>
              <w:rPr>
                <w:rFonts w:ascii="Arial" w:hAnsi="Arial" w:cs="Arial"/>
              </w:rPr>
            </w:pPr>
            <w:r w:rsidRPr="00F341D1">
              <w:rPr>
                <w:rFonts w:ascii="Arial" w:hAnsi="Arial" w:cs="Arial"/>
              </w:rPr>
              <w:t>MESA DE REUNIÃO OVAL COM DUAS SAIAS NA COR CINZA, COM PÉS EM ESTRUTURA TUBOLAR, COM TAMPO 100% MDF DE</w:t>
            </w:r>
            <w:r>
              <w:rPr>
                <w:rFonts w:ascii="Arial" w:hAnsi="Arial" w:cs="Arial"/>
              </w:rPr>
              <w:t xml:space="preserve"> NO </w:t>
            </w:r>
            <w:r>
              <w:rPr>
                <w:rFonts w:ascii="Arial" w:hAnsi="Arial" w:cs="Arial"/>
              </w:rPr>
              <w:lastRenderedPageBreak/>
              <w:t>MINIMO</w:t>
            </w:r>
            <w:r w:rsidRPr="00F341D1">
              <w:rPr>
                <w:rFonts w:ascii="Arial" w:hAnsi="Arial" w:cs="Arial"/>
              </w:rPr>
              <w:t xml:space="preserve"> 15 MM, MEDINDO </w:t>
            </w:r>
            <w:r>
              <w:rPr>
                <w:rFonts w:ascii="Arial" w:hAnsi="Arial" w:cs="Arial"/>
              </w:rPr>
              <w:t xml:space="preserve">NO MINIMO </w:t>
            </w:r>
            <w:r w:rsidRPr="00F341D1">
              <w:rPr>
                <w:rFonts w:ascii="Arial" w:hAnsi="Arial" w:cs="Arial"/>
              </w:rPr>
              <w:t>2,</w:t>
            </w:r>
            <w:r>
              <w:rPr>
                <w:rFonts w:ascii="Arial" w:hAnsi="Arial" w:cs="Arial"/>
              </w:rPr>
              <w:t>5</w:t>
            </w:r>
            <w:r w:rsidRPr="00F341D1">
              <w:rPr>
                <w:rFonts w:ascii="Arial" w:hAnsi="Arial" w:cs="Arial"/>
              </w:rPr>
              <w:t>0X1,20X0,75 METROS.</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R$ 890,00</w:t>
            </w:r>
          </w:p>
        </w:tc>
      </w:tr>
      <w:tr w:rsidR="00681CEC" w:rsidRPr="0097209C" w:rsidTr="00681CEC">
        <w:tc>
          <w:tcPr>
            <w:tcW w:w="780" w:type="dxa"/>
            <w:vAlign w:val="center"/>
          </w:tcPr>
          <w:p w:rsidR="00681CEC" w:rsidRDefault="00681CEC" w:rsidP="00DE18C0">
            <w:pPr>
              <w:ind w:right="51"/>
              <w:jc w:val="center"/>
              <w:rPr>
                <w:rFonts w:ascii="Arial" w:hAnsi="Arial" w:cs="Arial"/>
              </w:rPr>
            </w:pPr>
            <w:r>
              <w:rPr>
                <w:rFonts w:ascii="Arial" w:hAnsi="Arial" w:cs="Arial"/>
              </w:rPr>
              <w:lastRenderedPageBreak/>
              <w:t>6</w:t>
            </w:r>
          </w:p>
        </w:tc>
        <w:tc>
          <w:tcPr>
            <w:tcW w:w="1525" w:type="dxa"/>
            <w:vAlign w:val="center"/>
          </w:tcPr>
          <w:p w:rsidR="00681CEC" w:rsidRDefault="00681CEC" w:rsidP="00DE18C0">
            <w:pPr>
              <w:ind w:right="51"/>
              <w:jc w:val="center"/>
              <w:rPr>
                <w:rFonts w:ascii="Arial" w:hAnsi="Arial" w:cs="Arial"/>
              </w:rPr>
            </w:pPr>
            <w:r>
              <w:rPr>
                <w:rFonts w:ascii="Arial" w:hAnsi="Arial" w:cs="Arial"/>
              </w:rPr>
              <w:t>2,00</w:t>
            </w:r>
          </w:p>
        </w:tc>
        <w:tc>
          <w:tcPr>
            <w:tcW w:w="1103" w:type="dxa"/>
            <w:vAlign w:val="center"/>
          </w:tcPr>
          <w:p w:rsidR="00681CE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F341D1" w:rsidRDefault="00681CEC" w:rsidP="00DE18C0">
            <w:pPr>
              <w:jc w:val="both"/>
              <w:rPr>
                <w:rFonts w:ascii="Arial" w:hAnsi="Arial" w:cs="Arial"/>
              </w:rPr>
            </w:pPr>
            <w:r w:rsidRPr="00F341D1">
              <w:rPr>
                <w:rFonts w:ascii="Arial" w:hAnsi="Arial" w:cs="Arial"/>
              </w:rPr>
              <w:t>LONGARINA 3 SECRETÁRIA LUGARES ESTOFADA</w:t>
            </w:r>
            <w:r>
              <w:rPr>
                <w:rFonts w:ascii="Arial" w:hAnsi="Arial" w:cs="Arial"/>
              </w:rPr>
              <w:t xml:space="preserve">, </w:t>
            </w:r>
            <w:r w:rsidRPr="00F341D1">
              <w:rPr>
                <w:rFonts w:ascii="Arial" w:hAnsi="Arial" w:cs="Arial"/>
              </w:rPr>
              <w:t xml:space="preserve">CONFECCIONADA COM TUBO 30X50 CH. 1,50 COM PÉS DUPLOS COM PONTEIRAS PLÁSTICAS RESISTENTES NOS ACABAMENTOS. MEDIDAS </w:t>
            </w:r>
            <w:r>
              <w:rPr>
                <w:rFonts w:ascii="Arial" w:hAnsi="Arial" w:cs="Arial"/>
              </w:rPr>
              <w:t xml:space="preserve">NO MINIMO </w:t>
            </w:r>
            <w:r w:rsidRPr="00F341D1">
              <w:rPr>
                <w:rFonts w:ascii="Arial" w:hAnsi="Arial" w:cs="Arial"/>
              </w:rPr>
              <w:t>1,375M DE COMPRIMENTO E ALTURA 390MM DO CHÃO ATÉ O ASSENTO. FERRO DO ENCOSTO CONFECCIONADO COM TUBO OBLONGO 30X16 CH. 1,90 PRESO A BASE COM 4 PARAFUSOS ¼ X1 FERRAGEM E ACABAMENTO COM KITS ENCOSTO EM POLIPROPILENO. TODOS OS METAIS POSSUEM TRATAMENTO ANTI-FERRUGEM E PINTURA EPOXI PÓ ELETROSTÁTICA NA COR PRETA POLIÉSTER SEMI-BRILHO. ASSENTO/ENCOSTO CONFECCIONADO EM COMPENSADO MULTILAMINADO ANATÔMICO DE 10MM. ESPUMA INJETADA ANATÔMICA MODELO SECRETARIA DE 35M REVESTIDO EM TECIDO JSERRANO</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R$ 590,00</w:t>
            </w:r>
          </w:p>
        </w:tc>
      </w:tr>
      <w:tr w:rsidR="00681CEC" w:rsidRPr="0097209C" w:rsidTr="00681CEC">
        <w:tc>
          <w:tcPr>
            <w:tcW w:w="780" w:type="dxa"/>
            <w:vAlign w:val="center"/>
          </w:tcPr>
          <w:p w:rsidR="00681CEC" w:rsidRDefault="00681CEC" w:rsidP="00DE18C0">
            <w:pPr>
              <w:ind w:right="51"/>
              <w:jc w:val="center"/>
              <w:rPr>
                <w:rFonts w:ascii="Arial" w:hAnsi="Arial" w:cs="Arial"/>
              </w:rPr>
            </w:pPr>
            <w:r>
              <w:rPr>
                <w:rFonts w:ascii="Arial" w:hAnsi="Arial" w:cs="Arial"/>
              </w:rPr>
              <w:t>7</w:t>
            </w:r>
          </w:p>
        </w:tc>
        <w:tc>
          <w:tcPr>
            <w:tcW w:w="1525" w:type="dxa"/>
            <w:vAlign w:val="center"/>
          </w:tcPr>
          <w:p w:rsidR="00681CEC" w:rsidRDefault="00681CEC" w:rsidP="00DE18C0">
            <w:pPr>
              <w:ind w:right="51"/>
              <w:jc w:val="center"/>
              <w:rPr>
                <w:rFonts w:ascii="Arial" w:hAnsi="Arial" w:cs="Arial"/>
              </w:rPr>
            </w:pPr>
            <w:r>
              <w:rPr>
                <w:rFonts w:ascii="Arial" w:hAnsi="Arial" w:cs="Arial"/>
              </w:rPr>
              <w:t>26,00</w:t>
            </w:r>
          </w:p>
        </w:tc>
        <w:tc>
          <w:tcPr>
            <w:tcW w:w="1103" w:type="dxa"/>
            <w:vAlign w:val="center"/>
          </w:tcPr>
          <w:p w:rsidR="00681CE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F341D1" w:rsidRDefault="00681CEC" w:rsidP="00DE18C0">
            <w:pPr>
              <w:jc w:val="both"/>
              <w:rPr>
                <w:rFonts w:ascii="Arial" w:hAnsi="Arial" w:cs="Arial"/>
              </w:rPr>
            </w:pPr>
            <w:r w:rsidRPr="00F341D1">
              <w:rPr>
                <w:rFonts w:ascii="Arial" w:hAnsi="Arial" w:cs="Arial"/>
              </w:rPr>
              <w:t xml:space="preserve">CADEIRA FIXA, ESTILO SECRETARIA, ENCOSTO COM HASTE DUPLA, ASSENTO E ENCOSTO FEITOS EM MADEIRA </w:t>
            </w:r>
            <w:r>
              <w:rPr>
                <w:rFonts w:ascii="Arial" w:hAnsi="Arial" w:cs="Arial"/>
              </w:rPr>
              <w:t xml:space="preserve">DE NO MINIMO </w:t>
            </w:r>
            <w:r w:rsidRPr="00F341D1">
              <w:rPr>
                <w:rFonts w:ascii="Arial" w:hAnsi="Arial" w:cs="Arial"/>
              </w:rPr>
              <w:t>15 mm DE ESPESSURA COM PORCA GARRA, ALMOFADADOS COM ESPUMA</w:t>
            </w:r>
            <w:r>
              <w:rPr>
                <w:rFonts w:ascii="Arial" w:hAnsi="Arial" w:cs="Arial"/>
              </w:rPr>
              <w:t xml:space="preserve"> INJETADA DE NO MINIMO 35mm</w:t>
            </w:r>
            <w:r w:rsidRPr="00F341D1">
              <w:rPr>
                <w:rFonts w:ascii="Arial" w:hAnsi="Arial" w:cs="Arial"/>
              </w:rPr>
              <w:t xml:space="preserve"> DE ESPESSURA</w:t>
            </w:r>
            <w:r>
              <w:rPr>
                <w:rFonts w:ascii="Arial" w:hAnsi="Arial" w:cs="Arial"/>
              </w:rPr>
              <w:t xml:space="preserve"> NO ASSENTO</w:t>
            </w:r>
            <w:r w:rsidRPr="00F341D1">
              <w:rPr>
                <w:rFonts w:ascii="Arial" w:hAnsi="Arial" w:cs="Arial"/>
              </w:rPr>
              <w:t xml:space="preserve">, REVESTIDOS EM TECIDO NA </w:t>
            </w:r>
            <w:r w:rsidRPr="00107362">
              <w:rPr>
                <w:rFonts w:ascii="Arial" w:hAnsi="Arial" w:cs="Arial"/>
              </w:rPr>
              <w:t>COR VERDE</w:t>
            </w:r>
            <w:r w:rsidRPr="00F341D1">
              <w:rPr>
                <w:rFonts w:ascii="Arial" w:hAnsi="Arial" w:cs="Arial"/>
              </w:rPr>
              <w:t>, BORDAS PROTEGIDAS POR PVC, BASE FIXA EM ACO ESTILO 4 PES COM PINTURA ELETROSTATICA EPOXI COM SAPATAS ANTI- DERRAPANTES E BARRAS DE REFORCO LATERAL.</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R$ 155,00</w:t>
            </w:r>
          </w:p>
        </w:tc>
      </w:tr>
      <w:tr w:rsidR="00681CEC" w:rsidRPr="0097209C" w:rsidTr="00681CEC">
        <w:tc>
          <w:tcPr>
            <w:tcW w:w="780" w:type="dxa"/>
            <w:vAlign w:val="center"/>
          </w:tcPr>
          <w:p w:rsidR="00681CEC" w:rsidRDefault="00681CEC" w:rsidP="00DE18C0">
            <w:pPr>
              <w:ind w:right="51"/>
              <w:jc w:val="center"/>
              <w:rPr>
                <w:rFonts w:ascii="Arial" w:hAnsi="Arial" w:cs="Arial"/>
              </w:rPr>
            </w:pPr>
            <w:r>
              <w:rPr>
                <w:rFonts w:ascii="Arial" w:hAnsi="Arial" w:cs="Arial"/>
              </w:rPr>
              <w:t>8</w:t>
            </w:r>
          </w:p>
        </w:tc>
        <w:tc>
          <w:tcPr>
            <w:tcW w:w="1525" w:type="dxa"/>
            <w:vAlign w:val="center"/>
          </w:tcPr>
          <w:p w:rsidR="00681CEC" w:rsidRDefault="00681CEC" w:rsidP="00DE18C0">
            <w:pPr>
              <w:ind w:right="51"/>
              <w:jc w:val="center"/>
              <w:rPr>
                <w:rFonts w:ascii="Arial" w:hAnsi="Arial" w:cs="Arial"/>
              </w:rPr>
            </w:pPr>
            <w:r>
              <w:rPr>
                <w:rFonts w:ascii="Arial" w:hAnsi="Arial" w:cs="Arial"/>
              </w:rPr>
              <w:t>20,00</w:t>
            </w:r>
          </w:p>
        </w:tc>
        <w:tc>
          <w:tcPr>
            <w:tcW w:w="1103" w:type="dxa"/>
            <w:vAlign w:val="center"/>
          </w:tcPr>
          <w:p w:rsidR="00681CE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F341D1" w:rsidRDefault="00681CEC" w:rsidP="00DE18C0">
            <w:pPr>
              <w:jc w:val="both"/>
              <w:rPr>
                <w:rFonts w:ascii="Arial" w:hAnsi="Arial" w:cs="Arial"/>
              </w:rPr>
            </w:pPr>
            <w:r w:rsidRPr="00F341D1">
              <w:rPr>
                <w:rFonts w:ascii="Arial" w:hAnsi="Arial" w:cs="Arial"/>
              </w:rPr>
              <w:t xml:space="preserve">CARTEIRA ESCOLAR </w:t>
            </w:r>
            <w:r w:rsidRPr="00F341D1">
              <w:rPr>
                <w:rFonts w:ascii="Arial" w:hAnsi="Arial" w:cs="Arial"/>
                <w:caps/>
              </w:rPr>
              <w:t xml:space="preserve">Confeccionada em tubo </w:t>
            </w:r>
            <w:r>
              <w:rPr>
                <w:rFonts w:ascii="Arial" w:hAnsi="Arial" w:cs="Arial"/>
                <w:caps/>
              </w:rPr>
              <w:t xml:space="preserve">DE NO MINIMO </w:t>
            </w:r>
            <w:r w:rsidRPr="00F341D1">
              <w:rPr>
                <w:rFonts w:ascii="Arial" w:hAnsi="Arial" w:cs="Arial"/>
                <w:caps/>
              </w:rPr>
              <w:t xml:space="preserve">7/8 parede 1,06 cm; altura </w:t>
            </w:r>
            <w:r>
              <w:rPr>
                <w:rFonts w:ascii="Arial" w:hAnsi="Arial" w:cs="Arial"/>
                <w:caps/>
              </w:rPr>
              <w:t>DE NO MINIMO</w:t>
            </w:r>
            <w:r w:rsidRPr="00F341D1">
              <w:rPr>
                <w:rFonts w:ascii="Arial" w:hAnsi="Arial" w:cs="Arial"/>
                <w:caps/>
              </w:rPr>
              <w:t xml:space="preserve"> 74 cm do chão até no tampo; a fixação dos metais por meio de solda especial tipo mig; ponteiras externas para os pés em polipropileno de alta resistência tipo bola; gradil para livros em aço maciço</w:t>
            </w:r>
            <w:r>
              <w:rPr>
                <w:rFonts w:ascii="Arial" w:hAnsi="Arial" w:cs="Arial"/>
                <w:caps/>
              </w:rPr>
              <w:t xml:space="preserve"> DE NO MINIMO</w:t>
            </w:r>
            <w:r w:rsidRPr="00F341D1">
              <w:rPr>
                <w:rFonts w:ascii="Arial" w:hAnsi="Arial" w:cs="Arial"/>
                <w:caps/>
              </w:rPr>
              <w:t xml:space="preserve"> 4,8 mm; tampo confeccionado em MDF </w:t>
            </w:r>
            <w:r>
              <w:rPr>
                <w:rFonts w:ascii="Arial" w:hAnsi="Arial" w:cs="Arial"/>
                <w:caps/>
              </w:rPr>
              <w:t>DE NO MINIMO</w:t>
            </w:r>
            <w:r w:rsidRPr="00F341D1">
              <w:rPr>
                <w:rFonts w:ascii="Arial" w:hAnsi="Arial" w:cs="Arial"/>
                <w:caps/>
              </w:rPr>
              <w:t xml:space="preserve"> 15 mm de 60 x 40 cm, bordas arredondadas revestido em fórmica lisa brilhante</w:t>
            </w:r>
            <w:r>
              <w:rPr>
                <w:rFonts w:ascii="Arial" w:hAnsi="Arial" w:cs="Arial"/>
                <w:caps/>
              </w:rPr>
              <w:t xml:space="preserve"> DE NO MINIMO</w:t>
            </w:r>
            <w:r w:rsidRPr="00F341D1">
              <w:rPr>
                <w:rFonts w:ascii="Arial" w:hAnsi="Arial" w:cs="Arial"/>
                <w:caps/>
              </w:rPr>
              <w:t xml:space="preserve"> 0,8 mm com acabamento em perfil T em PVC e fixado ao tampo com 8 parafusos 5 x 30 mm auto-atarrachante</w:t>
            </w:r>
            <w:r>
              <w:rPr>
                <w:rFonts w:ascii="Arial" w:hAnsi="Arial" w:cs="Arial"/>
                <w:caps/>
              </w:rPr>
              <w:t xml:space="preserve"> COM TAMPO COLORIDO</w:t>
            </w:r>
            <w:r w:rsidRPr="00F341D1">
              <w:rPr>
                <w:rFonts w:ascii="Arial" w:hAnsi="Arial" w:cs="Arial"/>
                <w:caps/>
              </w:rPr>
              <w:t>; toda parte metálica recebe tratamento por imersão anti-ferrugem e pintura epóxi pó poliéster.</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R$ 175,00</w:t>
            </w:r>
          </w:p>
        </w:tc>
      </w:tr>
      <w:tr w:rsidR="00681CEC" w:rsidRPr="0097209C" w:rsidTr="00681CEC">
        <w:tc>
          <w:tcPr>
            <w:tcW w:w="780" w:type="dxa"/>
            <w:vAlign w:val="center"/>
          </w:tcPr>
          <w:p w:rsidR="00681CEC" w:rsidRDefault="00681CEC" w:rsidP="00DE18C0">
            <w:pPr>
              <w:ind w:right="51"/>
              <w:jc w:val="center"/>
              <w:rPr>
                <w:rFonts w:ascii="Arial" w:hAnsi="Arial" w:cs="Arial"/>
              </w:rPr>
            </w:pPr>
            <w:r>
              <w:rPr>
                <w:rFonts w:ascii="Arial" w:hAnsi="Arial" w:cs="Arial"/>
              </w:rPr>
              <w:t>9</w:t>
            </w:r>
          </w:p>
        </w:tc>
        <w:tc>
          <w:tcPr>
            <w:tcW w:w="1525" w:type="dxa"/>
            <w:vAlign w:val="center"/>
          </w:tcPr>
          <w:p w:rsidR="00681CEC" w:rsidRDefault="00681CEC" w:rsidP="00DE18C0">
            <w:pPr>
              <w:ind w:right="51"/>
              <w:jc w:val="center"/>
              <w:rPr>
                <w:rFonts w:ascii="Arial" w:hAnsi="Arial" w:cs="Arial"/>
              </w:rPr>
            </w:pPr>
            <w:r>
              <w:rPr>
                <w:rFonts w:ascii="Arial" w:hAnsi="Arial" w:cs="Arial"/>
              </w:rPr>
              <w:t>2,00</w:t>
            </w:r>
          </w:p>
        </w:tc>
        <w:tc>
          <w:tcPr>
            <w:tcW w:w="1103" w:type="dxa"/>
            <w:vAlign w:val="center"/>
          </w:tcPr>
          <w:p w:rsidR="00681CEC" w:rsidRDefault="00681CEC" w:rsidP="00DE18C0">
            <w:pPr>
              <w:ind w:right="51"/>
              <w:jc w:val="center"/>
              <w:rPr>
                <w:rFonts w:ascii="Arial" w:hAnsi="Arial" w:cs="Arial"/>
              </w:rPr>
            </w:pPr>
            <w:r>
              <w:rPr>
                <w:rFonts w:ascii="Arial" w:hAnsi="Arial" w:cs="Arial"/>
              </w:rPr>
              <w:t>UND</w:t>
            </w:r>
          </w:p>
        </w:tc>
        <w:tc>
          <w:tcPr>
            <w:tcW w:w="4739" w:type="dxa"/>
            <w:vAlign w:val="center"/>
          </w:tcPr>
          <w:p w:rsidR="00681CEC" w:rsidRPr="00F341D1" w:rsidRDefault="00681CEC" w:rsidP="00DE18C0">
            <w:pPr>
              <w:jc w:val="both"/>
              <w:rPr>
                <w:rFonts w:ascii="Arial" w:hAnsi="Arial" w:cs="Arial"/>
              </w:rPr>
            </w:pPr>
            <w:r>
              <w:rPr>
                <w:rFonts w:ascii="Arial" w:hAnsi="Arial" w:cs="Arial"/>
              </w:rPr>
              <w:t xml:space="preserve">ARMARIO DE AÇO COM 16 NICHOS COM ESTAMPAS NAS PORTAS PARA VENTILAÇÃO, PORTAS INDIVIDUAIS COM FECHADURA E CHAVE, COM CARENAGEM PROTETIVA, PINTURA TEXTURIZADA ELETROSTATICA A PÓ, MEDINDO NO MINIMO 1,90m DE ALTURA, 1,22m </w:t>
            </w:r>
            <w:r>
              <w:rPr>
                <w:rFonts w:ascii="Arial" w:hAnsi="Arial" w:cs="Arial"/>
              </w:rPr>
              <w:lastRenderedPageBreak/>
              <w:t>DE LARGURA E 0,42m DE PROFUNDIDADE;COM CAPACIDADE DE 15kg POR COMPARTIMENTO, NA COR BRANCA</w:t>
            </w:r>
          </w:p>
        </w:tc>
        <w:tc>
          <w:tcPr>
            <w:tcW w:w="1530" w:type="dxa"/>
          </w:tcPr>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p>
          <w:p w:rsidR="00681CEC" w:rsidRDefault="00681CEC" w:rsidP="00DE18C0">
            <w:pPr>
              <w:ind w:right="51"/>
              <w:jc w:val="center"/>
              <w:rPr>
                <w:rFonts w:ascii="Arial" w:hAnsi="Arial" w:cs="Arial"/>
                <w:b/>
              </w:rPr>
            </w:pPr>
            <w:r>
              <w:rPr>
                <w:rFonts w:ascii="Arial" w:hAnsi="Arial" w:cs="Arial"/>
                <w:b/>
              </w:rPr>
              <w:t>R$ 1.990,00</w:t>
            </w:r>
          </w:p>
        </w:tc>
      </w:tr>
      <w:tr w:rsidR="00681CEC" w:rsidRPr="0097209C" w:rsidTr="00681CEC">
        <w:tc>
          <w:tcPr>
            <w:tcW w:w="780" w:type="dxa"/>
            <w:vAlign w:val="center"/>
          </w:tcPr>
          <w:p w:rsidR="00681CEC" w:rsidRDefault="00681CEC" w:rsidP="00DE18C0">
            <w:pPr>
              <w:ind w:right="51"/>
              <w:jc w:val="center"/>
              <w:rPr>
                <w:rFonts w:ascii="Arial" w:hAnsi="Arial" w:cs="Arial"/>
              </w:rPr>
            </w:pPr>
            <w:r>
              <w:rPr>
                <w:rFonts w:ascii="Arial" w:hAnsi="Arial" w:cs="Arial"/>
              </w:rPr>
              <w:lastRenderedPageBreak/>
              <w:t>10</w:t>
            </w:r>
          </w:p>
        </w:tc>
        <w:tc>
          <w:tcPr>
            <w:tcW w:w="1525" w:type="dxa"/>
            <w:vAlign w:val="center"/>
          </w:tcPr>
          <w:p w:rsidR="00681CEC" w:rsidRDefault="00690375" w:rsidP="00DE18C0">
            <w:pPr>
              <w:ind w:right="51"/>
              <w:jc w:val="center"/>
              <w:rPr>
                <w:rFonts w:ascii="Arial" w:hAnsi="Arial" w:cs="Arial"/>
              </w:rPr>
            </w:pPr>
            <w:r>
              <w:rPr>
                <w:rFonts w:ascii="Arial" w:hAnsi="Arial" w:cs="Arial"/>
              </w:rPr>
              <w:t>4,00</w:t>
            </w:r>
          </w:p>
        </w:tc>
        <w:tc>
          <w:tcPr>
            <w:tcW w:w="1103" w:type="dxa"/>
            <w:vAlign w:val="center"/>
          </w:tcPr>
          <w:p w:rsidR="00681CEC" w:rsidRDefault="00690375" w:rsidP="00DE18C0">
            <w:pPr>
              <w:ind w:right="51"/>
              <w:jc w:val="center"/>
              <w:rPr>
                <w:rFonts w:ascii="Arial" w:hAnsi="Arial" w:cs="Arial"/>
              </w:rPr>
            </w:pPr>
            <w:r>
              <w:rPr>
                <w:rFonts w:ascii="Arial" w:hAnsi="Arial" w:cs="Arial"/>
              </w:rPr>
              <w:t>UND</w:t>
            </w:r>
          </w:p>
        </w:tc>
        <w:tc>
          <w:tcPr>
            <w:tcW w:w="4739" w:type="dxa"/>
            <w:vAlign w:val="center"/>
          </w:tcPr>
          <w:p w:rsidR="00681CEC" w:rsidRDefault="00690375" w:rsidP="00DE18C0">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CAPACIDADE MÍNIMA DE 12.000 BTUS/H, COM RESFRIAMENTO E AQUECIMENTO, VENTILAÇÃO E DEZUMIDIFICAÇÃO, COM CLASSE A EM CONSUMO DE ENERGIA COM VOLTAGEM 220V, CONTROLE REMOTO A DISTANCIA, COM TODOS OS MATERIAIS NECESSÁRIOS PARA O FUNCIONAMENTO COMPLETO DO EQUIPAMENTO.</w:t>
            </w:r>
          </w:p>
        </w:tc>
        <w:tc>
          <w:tcPr>
            <w:tcW w:w="1530" w:type="dxa"/>
          </w:tcPr>
          <w:p w:rsidR="00681CEC" w:rsidRDefault="00681CEC" w:rsidP="00DE18C0">
            <w:pPr>
              <w:ind w:right="51"/>
              <w:jc w:val="center"/>
              <w:rPr>
                <w:rFonts w:ascii="Arial" w:hAnsi="Arial" w:cs="Arial"/>
                <w:b/>
              </w:rPr>
            </w:pPr>
          </w:p>
          <w:p w:rsidR="00690375" w:rsidRDefault="00690375" w:rsidP="00DE18C0">
            <w:pPr>
              <w:ind w:right="51"/>
              <w:jc w:val="center"/>
              <w:rPr>
                <w:rFonts w:ascii="Arial" w:hAnsi="Arial" w:cs="Arial"/>
                <w:b/>
              </w:rPr>
            </w:pPr>
          </w:p>
          <w:p w:rsidR="00690375" w:rsidRDefault="00690375" w:rsidP="00DE18C0">
            <w:pPr>
              <w:ind w:right="51"/>
              <w:jc w:val="center"/>
              <w:rPr>
                <w:rFonts w:ascii="Arial" w:hAnsi="Arial" w:cs="Arial"/>
                <w:b/>
              </w:rPr>
            </w:pPr>
          </w:p>
          <w:p w:rsidR="00690375" w:rsidRDefault="00690375" w:rsidP="00DE18C0">
            <w:pPr>
              <w:ind w:right="51"/>
              <w:jc w:val="center"/>
              <w:rPr>
                <w:rFonts w:ascii="Arial" w:hAnsi="Arial" w:cs="Arial"/>
                <w:b/>
              </w:rPr>
            </w:pPr>
          </w:p>
          <w:p w:rsidR="00690375" w:rsidRDefault="00690375" w:rsidP="00DE18C0">
            <w:pPr>
              <w:ind w:right="51"/>
              <w:jc w:val="center"/>
              <w:rPr>
                <w:rFonts w:ascii="Arial" w:hAnsi="Arial" w:cs="Arial"/>
                <w:b/>
              </w:rPr>
            </w:pPr>
          </w:p>
          <w:p w:rsidR="00690375" w:rsidRDefault="00690375" w:rsidP="00DE18C0">
            <w:pPr>
              <w:ind w:right="51"/>
              <w:jc w:val="center"/>
              <w:rPr>
                <w:rFonts w:ascii="Arial" w:hAnsi="Arial" w:cs="Arial"/>
                <w:b/>
              </w:rPr>
            </w:pPr>
            <w:r>
              <w:rPr>
                <w:rFonts w:ascii="Arial" w:hAnsi="Arial" w:cs="Arial"/>
                <w:b/>
              </w:rPr>
              <w:t>R$ 1.700,00</w:t>
            </w:r>
          </w:p>
        </w:tc>
      </w:tr>
      <w:tr w:rsidR="00690375" w:rsidRPr="0097209C" w:rsidTr="00681CEC">
        <w:tc>
          <w:tcPr>
            <w:tcW w:w="780" w:type="dxa"/>
            <w:vAlign w:val="center"/>
          </w:tcPr>
          <w:p w:rsidR="00690375" w:rsidRDefault="00690375" w:rsidP="00DE18C0">
            <w:pPr>
              <w:ind w:right="51"/>
              <w:jc w:val="center"/>
              <w:rPr>
                <w:rFonts w:ascii="Arial" w:hAnsi="Arial" w:cs="Arial"/>
              </w:rPr>
            </w:pPr>
            <w:r>
              <w:rPr>
                <w:rFonts w:ascii="Arial" w:hAnsi="Arial" w:cs="Arial"/>
              </w:rPr>
              <w:t>11</w:t>
            </w:r>
          </w:p>
        </w:tc>
        <w:tc>
          <w:tcPr>
            <w:tcW w:w="1525" w:type="dxa"/>
            <w:vAlign w:val="center"/>
          </w:tcPr>
          <w:p w:rsidR="00690375" w:rsidRDefault="000F102D" w:rsidP="00DE18C0">
            <w:pPr>
              <w:ind w:right="51"/>
              <w:jc w:val="center"/>
              <w:rPr>
                <w:rFonts w:ascii="Arial" w:hAnsi="Arial" w:cs="Arial"/>
              </w:rPr>
            </w:pPr>
            <w:r>
              <w:rPr>
                <w:rFonts w:ascii="Arial" w:hAnsi="Arial" w:cs="Arial"/>
              </w:rPr>
              <w:t>3,00</w:t>
            </w:r>
          </w:p>
        </w:tc>
        <w:tc>
          <w:tcPr>
            <w:tcW w:w="1103" w:type="dxa"/>
            <w:vAlign w:val="center"/>
          </w:tcPr>
          <w:p w:rsidR="00690375" w:rsidRDefault="000F102D" w:rsidP="00DE18C0">
            <w:pPr>
              <w:ind w:right="51"/>
              <w:jc w:val="center"/>
              <w:rPr>
                <w:rFonts w:ascii="Arial" w:hAnsi="Arial" w:cs="Arial"/>
              </w:rPr>
            </w:pPr>
            <w:r>
              <w:rPr>
                <w:rFonts w:ascii="Arial" w:hAnsi="Arial" w:cs="Arial"/>
              </w:rPr>
              <w:t>UND</w:t>
            </w:r>
          </w:p>
        </w:tc>
        <w:tc>
          <w:tcPr>
            <w:tcW w:w="4739" w:type="dxa"/>
            <w:vAlign w:val="center"/>
          </w:tcPr>
          <w:p w:rsidR="00690375" w:rsidRPr="0046494B" w:rsidRDefault="000F102D" w:rsidP="000F102D">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xml:space="preserve">, CAPACIDADE MÍNIMA DE </w:t>
            </w:r>
            <w:r>
              <w:rPr>
                <w:rFonts w:ascii="Arial" w:hAnsi="Arial" w:cs="Arial"/>
              </w:rPr>
              <w:t>22</w:t>
            </w:r>
            <w:r w:rsidRPr="0046494B">
              <w:rPr>
                <w:rFonts w:ascii="Arial" w:hAnsi="Arial" w:cs="Arial"/>
              </w:rPr>
              <w:t>.000 BTUS/H, COM RESFRIAMENTO E AQUECIMENTO, VENTILAÇÃO E DEZUMIDIFICAÇÃO, COM CLASSE A EM CONSUMO DE ENERGIA COM VOLTAGEM 220V, CONTROLE REMOTO A DISTANCIA, COM TODOS OS MATERIAIS NECESSÁRIOS PARA O FUNCIONAMENTO COMPLETO DO EQUIPAMENTO</w:t>
            </w:r>
          </w:p>
        </w:tc>
        <w:tc>
          <w:tcPr>
            <w:tcW w:w="1530" w:type="dxa"/>
          </w:tcPr>
          <w:p w:rsidR="00690375" w:rsidRDefault="00690375" w:rsidP="00DE18C0">
            <w:pPr>
              <w:ind w:right="51"/>
              <w:jc w:val="center"/>
              <w:rPr>
                <w:rFonts w:ascii="Arial" w:hAnsi="Arial" w:cs="Arial"/>
                <w:b/>
              </w:rPr>
            </w:pPr>
          </w:p>
          <w:p w:rsidR="000F102D" w:rsidRDefault="000F102D" w:rsidP="00DE18C0">
            <w:pPr>
              <w:ind w:right="51"/>
              <w:jc w:val="center"/>
              <w:rPr>
                <w:rFonts w:ascii="Arial" w:hAnsi="Arial" w:cs="Arial"/>
                <w:b/>
              </w:rPr>
            </w:pPr>
          </w:p>
          <w:p w:rsidR="000F102D" w:rsidRDefault="000F102D" w:rsidP="00DE18C0">
            <w:pPr>
              <w:ind w:right="51"/>
              <w:jc w:val="center"/>
              <w:rPr>
                <w:rFonts w:ascii="Arial" w:hAnsi="Arial" w:cs="Arial"/>
                <w:b/>
              </w:rPr>
            </w:pPr>
          </w:p>
          <w:p w:rsidR="000F102D" w:rsidRDefault="000F102D" w:rsidP="00DE18C0">
            <w:pPr>
              <w:ind w:right="51"/>
              <w:jc w:val="center"/>
              <w:rPr>
                <w:rFonts w:ascii="Arial" w:hAnsi="Arial" w:cs="Arial"/>
                <w:b/>
              </w:rPr>
            </w:pPr>
          </w:p>
          <w:p w:rsidR="000F102D" w:rsidRDefault="000F102D" w:rsidP="00DE18C0">
            <w:pPr>
              <w:ind w:right="51"/>
              <w:jc w:val="center"/>
              <w:rPr>
                <w:rFonts w:ascii="Arial" w:hAnsi="Arial" w:cs="Arial"/>
                <w:b/>
              </w:rPr>
            </w:pPr>
          </w:p>
          <w:p w:rsidR="000F102D" w:rsidRDefault="000F102D" w:rsidP="00DE18C0">
            <w:pPr>
              <w:ind w:right="51"/>
              <w:jc w:val="center"/>
              <w:rPr>
                <w:rFonts w:ascii="Arial" w:hAnsi="Arial" w:cs="Arial"/>
                <w:b/>
              </w:rPr>
            </w:pPr>
            <w:r>
              <w:rPr>
                <w:rFonts w:ascii="Arial" w:hAnsi="Arial" w:cs="Arial"/>
                <w:b/>
              </w:rPr>
              <w:t>R$ 2.900,00</w:t>
            </w:r>
          </w:p>
        </w:tc>
      </w:tr>
      <w:tr w:rsidR="000F102D" w:rsidRPr="0097209C" w:rsidTr="00681CEC">
        <w:tc>
          <w:tcPr>
            <w:tcW w:w="780" w:type="dxa"/>
            <w:vAlign w:val="center"/>
          </w:tcPr>
          <w:p w:rsidR="000F102D" w:rsidRDefault="000F102D" w:rsidP="00DE18C0">
            <w:pPr>
              <w:ind w:right="51"/>
              <w:jc w:val="center"/>
              <w:rPr>
                <w:rFonts w:ascii="Arial" w:hAnsi="Arial" w:cs="Arial"/>
              </w:rPr>
            </w:pPr>
            <w:r>
              <w:rPr>
                <w:rFonts w:ascii="Arial" w:hAnsi="Arial" w:cs="Arial"/>
              </w:rPr>
              <w:t>12</w:t>
            </w:r>
          </w:p>
        </w:tc>
        <w:tc>
          <w:tcPr>
            <w:tcW w:w="1525" w:type="dxa"/>
            <w:vAlign w:val="center"/>
          </w:tcPr>
          <w:p w:rsidR="000F102D" w:rsidRDefault="000F102D" w:rsidP="00DE18C0">
            <w:pPr>
              <w:ind w:right="51"/>
              <w:jc w:val="center"/>
              <w:rPr>
                <w:rFonts w:ascii="Arial" w:hAnsi="Arial" w:cs="Arial"/>
              </w:rPr>
            </w:pPr>
            <w:r>
              <w:rPr>
                <w:rFonts w:ascii="Arial" w:hAnsi="Arial" w:cs="Arial"/>
              </w:rPr>
              <w:t>10,00</w:t>
            </w:r>
          </w:p>
        </w:tc>
        <w:tc>
          <w:tcPr>
            <w:tcW w:w="1103" w:type="dxa"/>
            <w:vAlign w:val="center"/>
          </w:tcPr>
          <w:p w:rsidR="000F102D" w:rsidRDefault="000F102D" w:rsidP="00DE18C0">
            <w:pPr>
              <w:ind w:right="51"/>
              <w:jc w:val="center"/>
              <w:rPr>
                <w:rFonts w:ascii="Arial" w:hAnsi="Arial" w:cs="Arial"/>
              </w:rPr>
            </w:pPr>
            <w:r>
              <w:rPr>
                <w:rFonts w:ascii="Arial" w:hAnsi="Arial" w:cs="Arial"/>
              </w:rPr>
              <w:t>UND</w:t>
            </w:r>
          </w:p>
        </w:tc>
        <w:tc>
          <w:tcPr>
            <w:tcW w:w="4739" w:type="dxa"/>
            <w:vAlign w:val="center"/>
          </w:tcPr>
          <w:p w:rsidR="000F102D" w:rsidRPr="0046494B" w:rsidRDefault="000F102D" w:rsidP="00107362">
            <w:pPr>
              <w:jc w:val="both"/>
              <w:rPr>
                <w:rFonts w:ascii="Arial" w:hAnsi="Arial" w:cs="Arial"/>
              </w:rPr>
            </w:pPr>
            <w:r w:rsidRPr="000F102D">
              <w:rPr>
                <w:rFonts w:ascii="Arial" w:hAnsi="Arial" w:cs="Arial"/>
              </w:rPr>
              <w:t>PROJETOR DE IMAGENS COM BRILHO DE NO MINIMO 3</w:t>
            </w:r>
            <w:r>
              <w:rPr>
                <w:rFonts w:ascii="Arial" w:hAnsi="Arial" w:cs="Arial"/>
              </w:rPr>
              <w:t>3</w:t>
            </w:r>
            <w:r w:rsidRPr="000F102D">
              <w:rPr>
                <w:rFonts w:ascii="Arial" w:hAnsi="Arial" w:cs="Arial"/>
              </w:rPr>
              <w:t>00 LUMENS</w:t>
            </w:r>
            <w:r w:rsidR="00F3206A">
              <w:rPr>
                <w:rFonts w:ascii="Arial" w:hAnsi="Arial" w:cs="Arial"/>
              </w:rPr>
              <w:t xml:space="preserve"> BRANCO E COLORIDO</w:t>
            </w:r>
            <w:r w:rsidRPr="000F102D">
              <w:rPr>
                <w:rFonts w:ascii="Arial" w:hAnsi="Arial" w:cs="Arial"/>
              </w:rPr>
              <w:t xml:space="preserve"> </w:t>
            </w:r>
            <w:proofErr w:type="spellStart"/>
            <w:r w:rsidRPr="000F102D">
              <w:rPr>
                <w:rFonts w:ascii="Arial" w:hAnsi="Arial" w:cs="Arial"/>
              </w:rPr>
              <w:t>E</w:t>
            </w:r>
            <w:proofErr w:type="spellEnd"/>
            <w:r w:rsidRPr="000F102D">
              <w:rPr>
                <w:rFonts w:ascii="Arial" w:hAnsi="Arial" w:cs="Arial"/>
              </w:rPr>
              <w:t xml:space="preserve"> CONTRASTE DE NO MINIMO 1</w:t>
            </w:r>
            <w:r w:rsidR="00F3206A">
              <w:rPr>
                <w:rFonts w:ascii="Arial" w:hAnsi="Arial" w:cs="Arial"/>
              </w:rPr>
              <w:t>5</w:t>
            </w:r>
            <w:r w:rsidRPr="000F102D">
              <w:rPr>
                <w:rFonts w:ascii="Arial" w:hAnsi="Arial" w:cs="Arial"/>
              </w:rPr>
              <w:t>000:1, RESOLUÇÃO NATIVA DE NO MINIMO SVGA</w:t>
            </w:r>
            <w:r w:rsidR="00F3206A">
              <w:rPr>
                <w:rFonts w:ascii="Arial" w:hAnsi="Arial" w:cs="Arial"/>
              </w:rPr>
              <w:t xml:space="preserve"> 480.000 PIXELS</w:t>
            </w:r>
            <w:r w:rsidRPr="000F102D">
              <w:rPr>
                <w:rFonts w:ascii="Arial" w:hAnsi="Arial" w:cs="Arial"/>
              </w:rPr>
              <w:t xml:space="preserve"> (800x600)</w:t>
            </w:r>
            <w:r w:rsidR="00F3206A">
              <w:rPr>
                <w:rFonts w:ascii="Arial" w:hAnsi="Arial" w:cs="Arial"/>
              </w:rPr>
              <w:t xml:space="preserve"> X3</w:t>
            </w:r>
            <w:r w:rsidRPr="000F102D">
              <w:rPr>
                <w:rFonts w:ascii="Arial" w:hAnsi="Arial" w:cs="Arial"/>
              </w:rPr>
              <w:t xml:space="preserve">, FORMATO DA TELA NATIVA 4:3, TAMANHO DA TELA DE NO MINIMO </w:t>
            </w:r>
            <w:r w:rsidR="00F3206A">
              <w:rPr>
                <w:rFonts w:ascii="Arial" w:hAnsi="Arial" w:cs="Arial"/>
              </w:rPr>
              <w:t>300"</w:t>
            </w:r>
            <w:r w:rsidRPr="000F102D">
              <w:rPr>
                <w:rFonts w:ascii="Arial" w:hAnsi="Arial" w:cs="Arial"/>
              </w:rPr>
              <w:t xml:space="preserve">, VIDA UTIL DA LAMPADA DE NO MINIMO </w:t>
            </w:r>
            <w:r w:rsidR="00F3206A">
              <w:rPr>
                <w:rFonts w:ascii="Arial" w:hAnsi="Arial" w:cs="Arial"/>
              </w:rPr>
              <w:t>6.000</w:t>
            </w:r>
            <w:r w:rsidRPr="000F102D">
              <w:rPr>
                <w:rFonts w:ascii="Arial" w:hAnsi="Arial" w:cs="Arial"/>
              </w:rPr>
              <w:t xml:space="preserve"> HORAS, RESOLUÇÃO SUPORTADA DE NO MINIMO VGA (640x480) ATÉ UXGA (1600x1200), INTERFACE DE NO MINIMO: </w:t>
            </w:r>
            <w:r w:rsidR="00F3206A">
              <w:rPr>
                <w:rFonts w:ascii="Arial" w:hAnsi="Arial" w:cs="Arial"/>
              </w:rPr>
              <w:t xml:space="preserve">X1 D-SUB15 - VIDEO COMPONENTE (RCA) x 1 - HDMI x 1- 2 USB </w:t>
            </w:r>
            <w:r w:rsidR="00BA492B">
              <w:rPr>
                <w:rFonts w:ascii="Arial" w:hAnsi="Arial" w:cs="Arial"/>
              </w:rPr>
              <w:t xml:space="preserve">– ENTRADA DE AUDIO RCA - </w:t>
            </w:r>
            <w:r w:rsidRPr="000F102D">
              <w:rPr>
                <w:rFonts w:ascii="Arial" w:hAnsi="Arial" w:cs="Arial"/>
              </w:rPr>
              <w:t xml:space="preserve">  SPEAKER 2W x 1 </w:t>
            </w:r>
            <w:r w:rsidR="00F3206A">
              <w:rPr>
                <w:rFonts w:ascii="Arial" w:hAnsi="Arial" w:cs="Arial"/>
              </w:rPr>
              <w:t>–</w:t>
            </w:r>
            <w:r w:rsidRPr="000F102D">
              <w:rPr>
                <w:rFonts w:ascii="Arial" w:hAnsi="Arial" w:cs="Arial"/>
              </w:rPr>
              <w:t xml:space="preserve"> </w:t>
            </w:r>
            <w:r w:rsidR="00F3206A">
              <w:rPr>
                <w:rFonts w:ascii="Arial" w:hAnsi="Arial" w:cs="Arial"/>
              </w:rPr>
              <w:t xml:space="preserve">MODO DE PROJEÇÃO FRONTAL/TRASEIRO/TETO – VOLTAGEM 220V – ITENS INCLUSOS CABO DE ALIMENTAÇÃO, CABO VGA, BOLSA DE TRANSPORTE, CONTROLE REMOTO COM BATERIAS, MANUAL, GUIA RAPIDO E MANULA </w:t>
            </w:r>
          </w:p>
        </w:tc>
        <w:tc>
          <w:tcPr>
            <w:tcW w:w="1530" w:type="dxa"/>
          </w:tcPr>
          <w:p w:rsidR="000F102D" w:rsidRDefault="000F102D"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p>
          <w:p w:rsidR="00BA492B" w:rsidRDefault="00BA492B" w:rsidP="00DE18C0">
            <w:pPr>
              <w:ind w:right="51"/>
              <w:jc w:val="center"/>
              <w:rPr>
                <w:rFonts w:ascii="Arial" w:hAnsi="Arial" w:cs="Arial"/>
                <w:b/>
              </w:rPr>
            </w:pPr>
            <w:r>
              <w:rPr>
                <w:rFonts w:ascii="Arial" w:hAnsi="Arial" w:cs="Arial"/>
                <w:b/>
              </w:rPr>
              <w:t>R$ 3.500,00</w:t>
            </w:r>
          </w:p>
        </w:tc>
      </w:tr>
    </w:tbl>
    <w:p w:rsidR="00BD50F5" w:rsidRDefault="00BD50F5" w:rsidP="00BD50F5">
      <w:pPr>
        <w:ind w:right="51"/>
        <w:jc w:val="both"/>
        <w:rPr>
          <w:rFonts w:ascii="Arial" w:hAnsi="Arial" w:cs="Arial"/>
          <w:sz w:val="22"/>
          <w:szCs w:val="22"/>
        </w:rPr>
      </w:pPr>
    </w:p>
    <w:p w:rsidR="00BD50F5" w:rsidRDefault="00BD50F5" w:rsidP="004D11EE">
      <w:pPr>
        <w:jc w:val="both"/>
        <w:rPr>
          <w:rFonts w:ascii="Arial" w:hAnsi="Arial" w:cs="Arial"/>
          <w:sz w:val="22"/>
          <w:szCs w:val="22"/>
        </w:rPr>
      </w:pPr>
      <w:r w:rsidRPr="00BD50F5">
        <w:rPr>
          <w:rFonts w:ascii="Arial" w:hAnsi="Arial" w:cs="Arial"/>
          <w:sz w:val="22"/>
          <w:szCs w:val="22"/>
        </w:rPr>
        <w:t>1.3 – As quantidades descritas no item 1.2 são a título estimativo. A retirada será conforme a demanda da administração.</w:t>
      </w:r>
    </w:p>
    <w:p w:rsidR="00107362" w:rsidRDefault="00107362" w:rsidP="004D11EE">
      <w:pPr>
        <w:jc w:val="both"/>
        <w:rPr>
          <w:rFonts w:ascii="Arial" w:hAnsi="Arial" w:cs="Arial"/>
          <w:sz w:val="22"/>
          <w:szCs w:val="22"/>
        </w:rPr>
      </w:pPr>
    </w:p>
    <w:p w:rsidR="00107362" w:rsidRDefault="00107362" w:rsidP="00107362">
      <w:pPr>
        <w:ind w:right="51"/>
        <w:jc w:val="both"/>
        <w:rPr>
          <w:rFonts w:ascii="Arial" w:hAnsi="Arial" w:cs="Arial"/>
          <w:sz w:val="22"/>
          <w:szCs w:val="22"/>
        </w:rPr>
      </w:pPr>
      <w:r>
        <w:rPr>
          <w:rFonts w:ascii="Arial" w:hAnsi="Arial" w:cs="Arial"/>
          <w:sz w:val="22"/>
          <w:szCs w:val="22"/>
        </w:rPr>
        <w:t>1.4 - Todos os Produtos relacionados acima deverão ser considerados sobre a características/descrição como mínimas, podendo variar as características/descrição para maior, desde que seja para a melhor qualidade do produto.</w:t>
      </w:r>
    </w:p>
    <w:p w:rsidR="00107362" w:rsidRDefault="00107362" w:rsidP="00107362">
      <w:pPr>
        <w:ind w:right="51"/>
        <w:jc w:val="both"/>
        <w:rPr>
          <w:rFonts w:ascii="Arial" w:hAnsi="Arial" w:cs="Arial"/>
          <w:sz w:val="22"/>
          <w:szCs w:val="22"/>
        </w:rPr>
      </w:pPr>
    </w:p>
    <w:p w:rsidR="00107362" w:rsidRPr="00DE18C0" w:rsidRDefault="00107362" w:rsidP="00107362">
      <w:pPr>
        <w:jc w:val="both"/>
        <w:rPr>
          <w:rFonts w:ascii="Arial" w:hAnsi="Arial" w:cs="Arial"/>
          <w:b/>
          <w:bCs/>
          <w:i/>
          <w:sz w:val="24"/>
          <w:szCs w:val="24"/>
          <w:u w:val="single"/>
        </w:rPr>
      </w:pPr>
      <w:r w:rsidRPr="00DE18C0">
        <w:rPr>
          <w:rFonts w:ascii="Arial" w:hAnsi="Arial" w:cs="Arial"/>
          <w:b/>
          <w:i/>
          <w:sz w:val="24"/>
          <w:szCs w:val="24"/>
          <w:u w:val="single"/>
        </w:rPr>
        <w:t xml:space="preserve">1.5 - </w:t>
      </w:r>
      <w:r w:rsidRPr="00DE18C0">
        <w:rPr>
          <w:rFonts w:ascii="Arial" w:hAnsi="Arial" w:cs="Arial"/>
          <w:b/>
          <w:bCs/>
          <w:i/>
          <w:sz w:val="24"/>
          <w:szCs w:val="24"/>
          <w:u w:val="single"/>
        </w:rPr>
        <w:t xml:space="preserve">As empresas deverão apresentar os Prospectos de todos os itens descritos no item </w:t>
      </w:r>
      <w:r w:rsidR="00DE18C0" w:rsidRPr="00DE18C0">
        <w:rPr>
          <w:rFonts w:ascii="Arial" w:hAnsi="Arial" w:cs="Arial"/>
          <w:b/>
          <w:bCs/>
          <w:i/>
          <w:sz w:val="24"/>
          <w:szCs w:val="24"/>
          <w:u w:val="single"/>
        </w:rPr>
        <w:t>1</w:t>
      </w:r>
      <w:r w:rsidRPr="00DE18C0">
        <w:rPr>
          <w:rFonts w:ascii="Arial" w:hAnsi="Arial" w:cs="Arial"/>
          <w:b/>
          <w:bCs/>
          <w:i/>
          <w:sz w:val="24"/>
          <w:szCs w:val="24"/>
          <w:u w:val="single"/>
        </w:rPr>
        <w:t xml:space="preserve">.2 do </w:t>
      </w:r>
      <w:r w:rsidR="00DE18C0">
        <w:rPr>
          <w:rFonts w:ascii="Arial" w:hAnsi="Arial" w:cs="Arial"/>
          <w:b/>
          <w:bCs/>
          <w:i/>
          <w:sz w:val="24"/>
          <w:szCs w:val="24"/>
          <w:u w:val="single"/>
        </w:rPr>
        <w:t>Termo de Referência</w:t>
      </w:r>
      <w:r w:rsidRPr="00DE18C0">
        <w:rPr>
          <w:rFonts w:ascii="Arial" w:hAnsi="Arial" w:cs="Arial"/>
          <w:b/>
          <w:bCs/>
          <w:i/>
          <w:sz w:val="24"/>
          <w:szCs w:val="24"/>
          <w:u w:val="single"/>
        </w:rPr>
        <w:t>, para comprovação das características junto à proposta no envelope nº. 01 (os prospectos irão ser arquivos junto ao processo). A não apresentação dos prospectos e a incompatibilidade com os itens licitados, terá pena de desclassificação.</w:t>
      </w:r>
    </w:p>
    <w:p w:rsidR="00107362" w:rsidRDefault="00107362" w:rsidP="00107362">
      <w:pPr>
        <w:ind w:right="51"/>
        <w:jc w:val="both"/>
        <w:rPr>
          <w:rFonts w:ascii="Arial" w:hAnsi="Arial" w:cs="Arial"/>
          <w:sz w:val="22"/>
          <w:szCs w:val="22"/>
        </w:rPr>
      </w:pPr>
    </w:p>
    <w:p w:rsidR="00107362" w:rsidRDefault="00107362" w:rsidP="00107362">
      <w:pPr>
        <w:jc w:val="both"/>
        <w:rPr>
          <w:rFonts w:ascii="Arial" w:hAnsi="Arial" w:cs="Arial"/>
          <w:b/>
          <w:sz w:val="22"/>
          <w:szCs w:val="22"/>
        </w:rPr>
      </w:pPr>
      <w:r>
        <w:rPr>
          <w:rFonts w:ascii="Arial" w:hAnsi="Arial" w:cs="Arial"/>
          <w:b/>
          <w:sz w:val="22"/>
          <w:szCs w:val="22"/>
        </w:rPr>
        <w:lastRenderedPageBreak/>
        <w:t>2</w:t>
      </w:r>
      <w:r w:rsidRPr="00F03955">
        <w:rPr>
          <w:rFonts w:ascii="Arial" w:hAnsi="Arial" w:cs="Arial"/>
          <w:b/>
          <w:sz w:val="22"/>
          <w:szCs w:val="22"/>
        </w:rPr>
        <w:t xml:space="preserve"> – </w:t>
      </w:r>
      <w:r>
        <w:rPr>
          <w:rFonts w:ascii="Arial" w:hAnsi="Arial" w:cs="Arial"/>
          <w:b/>
          <w:sz w:val="22"/>
          <w:szCs w:val="22"/>
        </w:rPr>
        <w:t>ENTREGA DO OBJETO LICITADO E VALIDADE</w:t>
      </w:r>
    </w:p>
    <w:p w:rsidR="00DA4C2D" w:rsidRDefault="00DA4C2D" w:rsidP="004D11EE">
      <w:pPr>
        <w:jc w:val="both"/>
        <w:rPr>
          <w:rFonts w:ascii="Arial" w:hAnsi="Arial" w:cs="Arial"/>
          <w:sz w:val="22"/>
          <w:szCs w:val="22"/>
        </w:rPr>
      </w:pPr>
    </w:p>
    <w:p w:rsidR="00107362" w:rsidRDefault="00107362" w:rsidP="00107362">
      <w:pPr>
        <w:jc w:val="both"/>
        <w:rPr>
          <w:rFonts w:ascii="Arial" w:hAnsi="Arial" w:cs="Arial"/>
          <w:sz w:val="22"/>
          <w:szCs w:val="22"/>
        </w:rPr>
      </w:pPr>
      <w:r>
        <w:rPr>
          <w:rFonts w:ascii="Arial" w:hAnsi="Arial" w:cs="Arial"/>
          <w:color w:val="000000"/>
          <w:sz w:val="22"/>
          <w:szCs w:val="22"/>
        </w:rPr>
        <w:t>2.1</w:t>
      </w:r>
      <w:r w:rsidRPr="00F03955">
        <w:rPr>
          <w:rFonts w:ascii="Arial" w:hAnsi="Arial" w:cs="Arial"/>
          <w:color w:val="000000"/>
          <w:sz w:val="22"/>
          <w:szCs w:val="22"/>
        </w:rPr>
        <w:t xml:space="preserve"> </w:t>
      </w:r>
      <w:r>
        <w:rPr>
          <w:rFonts w:ascii="Arial" w:hAnsi="Arial" w:cs="Arial"/>
          <w:color w:val="000000"/>
          <w:sz w:val="22"/>
          <w:szCs w:val="22"/>
        </w:rPr>
        <w:t xml:space="preserve">- </w:t>
      </w:r>
      <w:r>
        <w:rPr>
          <w:rFonts w:ascii="Arial" w:hAnsi="Arial" w:cs="Arial"/>
          <w:sz w:val="22"/>
          <w:szCs w:val="22"/>
        </w:rPr>
        <w:t>Os moveis e produtos relacionados no Anexo I – Termo de Referência, deverão ser entregues (carga, descarga e montagem/instalação) em local e data sem custo adicional a administração, no prazo Máximo de 30 dias para os itens 1, 2, 3, 4, 5, 6, 7, 8, 9 e para os itens 10, 11 e 12 o prazo máximo de entrega será de 10 dias, contados a partir da emissão da Autorização de Compra</w:t>
      </w:r>
      <w:r w:rsidRPr="00897EC3">
        <w:rPr>
          <w:rFonts w:ascii="Arial" w:hAnsi="Arial" w:cs="Arial"/>
          <w:color w:val="000000"/>
          <w:sz w:val="22"/>
          <w:szCs w:val="22"/>
        </w:rPr>
        <w:t xml:space="preserve"> </w:t>
      </w:r>
      <w:r w:rsidRPr="00F03955">
        <w:rPr>
          <w:rFonts w:ascii="Arial" w:hAnsi="Arial" w:cs="Arial"/>
          <w:color w:val="000000"/>
          <w:sz w:val="22"/>
          <w:szCs w:val="22"/>
        </w:rPr>
        <w:t xml:space="preserve">que poderá ser enviada via </w:t>
      </w:r>
      <w:r>
        <w:rPr>
          <w:rFonts w:ascii="Arial" w:hAnsi="Arial" w:cs="Arial"/>
          <w:color w:val="000000"/>
          <w:sz w:val="22"/>
          <w:szCs w:val="22"/>
        </w:rPr>
        <w:t xml:space="preserve">e-mail </w:t>
      </w:r>
      <w:r w:rsidRPr="00F03955">
        <w:rPr>
          <w:rFonts w:ascii="Arial" w:hAnsi="Arial" w:cs="Arial"/>
          <w:color w:val="000000"/>
          <w:sz w:val="22"/>
          <w:szCs w:val="22"/>
        </w:rPr>
        <w:t>constante no cadastramento do fornecedor</w:t>
      </w:r>
      <w:r>
        <w:rPr>
          <w:rFonts w:ascii="Arial" w:hAnsi="Arial" w:cs="Arial"/>
          <w:sz w:val="22"/>
          <w:szCs w:val="22"/>
        </w:rPr>
        <w:t>.</w:t>
      </w:r>
    </w:p>
    <w:p w:rsidR="00107362" w:rsidRDefault="00107362" w:rsidP="00107362">
      <w:pPr>
        <w:jc w:val="both"/>
        <w:rPr>
          <w:rFonts w:ascii="Arial" w:hAnsi="Arial" w:cs="Arial"/>
          <w:sz w:val="22"/>
          <w:szCs w:val="22"/>
        </w:rPr>
      </w:pPr>
    </w:p>
    <w:p w:rsidR="00107362" w:rsidRDefault="00107362" w:rsidP="00107362">
      <w:pPr>
        <w:jc w:val="both"/>
        <w:rPr>
          <w:rFonts w:ascii="Arial" w:hAnsi="Arial" w:cs="Arial"/>
          <w:sz w:val="22"/>
          <w:szCs w:val="22"/>
        </w:rPr>
      </w:pPr>
      <w:r>
        <w:rPr>
          <w:rFonts w:ascii="Arial" w:hAnsi="Arial" w:cs="Arial"/>
          <w:sz w:val="22"/>
          <w:szCs w:val="22"/>
        </w:rPr>
        <w:t>2.2 - Os Moveis e produtos deverão ser entregues sem nenhum defeito de fabricação, de boa qualidade e com garantia mínima de 12 meses contados data de entrega.</w:t>
      </w:r>
    </w:p>
    <w:p w:rsidR="00107362" w:rsidRDefault="00107362" w:rsidP="00107362">
      <w:pPr>
        <w:jc w:val="both"/>
        <w:rPr>
          <w:rFonts w:ascii="Arial" w:hAnsi="Arial" w:cs="Arial"/>
          <w:sz w:val="22"/>
          <w:szCs w:val="22"/>
        </w:rPr>
      </w:pPr>
    </w:p>
    <w:p w:rsidR="00107362" w:rsidRDefault="00107362" w:rsidP="00107362">
      <w:pPr>
        <w:jc w:val="both"/>
        <w:rPr>
          <w:rFonts w:ascii="Arial" w:hAnsi="Arial" w:cs="Arial"/>
          <w:sz w:val="22"/>
          <w:szCs w:val="22"/>
        </w:rPr>
      </w:pPr>
      <w:r>
        <w:rPr>
          <w:rFonts w:ascii="Arial" w:hAnsi="Arial" w:cs="Arial"/>
          <w:sz w:val="22"/>
          <w:szCs w:val="22"/>
        </w:rPr>
        <w:t>2.3 - No caso dos Moveis e produtos apresentarem defeito ou problema de funcionamento durante o prazo de garantia, a empresa vencedora deverá resolver o problema ou substituir o produto por um novo no prazo Máximo de 2 dias.</w:t>
      </w:r>
    </w:p>
    <w:p w:rsidR="00107362" w:rsidRDefault="00107362" w:rsidP="00107362">
      <w:pPr>
        <w:jc w:val="both"/>
        <w:rPr>
          <w:rFonts w:ascii="Arial" w:hAnsi="Arial" w:cs="Arial"/>
          <w:color w:val="000000"/>
          <w:sz w:val="22"/>
          <w:szCs w:val="22"/>
        </w:rPr>
      </w:pPr>
    </w:p>
    <w:p w:rsidR="00107362" w:rsidRDefault="00107362" w:rsidP="00107362">
      <w:pPr>
        <w:jc w:val="both"/>
        <w:rPr>
          <w:rFonts w:ascii="Arial" w:hAnsi="Arial" w:cs="Arial"/>
          <w:color w:val="000000"/>
          <w:sz w:val="22"/>
          <w:szCs w:val="22"/>
        </w:rPr>
      </w:pPr>
      <w:r>
        <w:rPr>
          <w:rFonts w:ascii="Arial" w:hAnsi="Arial" w:cs="Arial"/>
          <w:color w:val="000000"/>
          <w:sz w:val="22"/>
          <w:szCs w:val="22"/>
        </w:rPr>
        <w:t>2.4 – Os produtos deverão ser entregues em locais estipulados pelas secretarias solicitantes sem custo adicional a administração Municipal.</w:t>
      </w:r>
    </w:p>
    <w:p w:rsidR="00107362" w:rsidRDefault="00107362" w:rsidP="00107362">
      <w:pPr>
        <w:jc w:val="both"/>
        <w:rPr>
          <w:rFonts w:ascii="Arial" w:hAnsi="Arial" w:cs="Arial"/>
          <w:color w:val="000000"/>
          <w:sz w:val="22"/>
          <w:szCs w:val="22"/>
        </w:rPr>
      </w:pPr>
    </w:p>
    <w:p w:rsidR="00107362" w:rsidRDefault="00107362" w:rsidP="00107362">
      <w:pPr>
        <w:jc w:val="both"/>
        <w:rPr>
          <w:rFonts w:ascii="Arial" w:hAnsi="Arial" w:cs="Arial"/>
          <w:color w:val="000000"/>
          <w:sz w:val="22"/>
          <w:szCs w:val="22"/>
        </w:rPr>
      </w:pPr>
      <w:r>
        <w:rPr>
          <w:rFonts w:ascii="Arial" w:hAnsi="Arial" w:cs="Arial"/>
          <w:color w:val="000000"/>
          <w:sz w:val="22"/>
          <w:szCs w:val="22"/>
        </w:rPr>
        <w:t xml:space="preserve">2.5 – Os Moveis e produtos deverão ser entregues na parte da manhã das 07:30 até 11:00 horas e na parte da tarde das 13:00 até 16:30 horas de Segunda – Feira </w:t>
      </w:r>
      <w:proofErr w:type="spellStart"/>
      <w:r>
        <w:rPr>
          <w:rFonts w:ascii="Arial" w:hAnsi="Arial" w:cs="Arial"/>
          <w:color w:val="000000"/>
          <w:sz w:val="22"/>
          <w:szCs w:val="22"/>
        </w:rPr>
        <w:t>á</w:t>
      </w:r>
      <w:proofErr w:type="spellEnd"/>
      <w:r>
        <w:rPr>
          <w:rFonts w:ascii="Arial" w:hAnsi="Arial" w:cs="Arial"/>
          <w:color w:val="000000"/>
          <w:sz w:val="22"/>
          <w:szCs w:val="22"/>
        </w:rPr>
        <w:t xml:space="preserve"> Sexta – Feira. Os produtos entregues fora dos horários estipulados não serão aceitos na hora da entrega.</w:t>
      </w:r>
    </w:p>
    <w:p w:rsidR="00107362" w:rsidRPr="00F03955" w:rsidRDefault="00107362" w:rsidP="00107362">
      <w:pPr>
        <w:jc w:val="both"/>
        <w:rPr>
          <w:rFonts w:ascii="Arial" w:hAnsi="Arial" w:cs="Arial"/>
          <w:color w:val="000000"/>
          <w:sz w:val="22"/>
          <w:szCs w:val="22"/>
        </w:rPr>
      </w:pPr>
    </w:p>
    <w:p w:rsidR="00107362" w:rsidRDefault="00107362" w:rsidP="00107362">
      <w:pPr>
        <w:jc w:val="both"/>
        <w:rPr>
          <w:rFonts w:ascii="Arial" w:hAnsi="Arial" w:cs="Arial"/>
          <w:sz w:val="22"/>
          <w:szCs w:val="22"/>
        </w:rPr>
      </w:pPr>
      <w:r>
        <w:rPr>
          <w:rFonts w:ascii="Arial" w:hAnsi="Arial" w:cs="Arial"/>
          <w:sz w:val="22"/>
          <w:szCs w:val="22"/>
        </w:rPr>
        <w:t>2.6 - Os Itens 10, 11 e 12 relacionados na tabela de produtos do Anexo I - termo de referência, deverão ser entregues em embalagem lacrada, original da Fabricante quando for o caso.</w:t>
      </w:r>
    </w:p>
    <w:p w:rsidR="00107362" w:rsidRPr="00F03955" w:rsidRDefault="00107362" w:rsidP="00107362">
      <w:pPr>
        <w:overflowPunct/>
        <w:jc w:val="both"/>
        <w:textAlignment w:val="auto"/>
        <w:rPr>
          <w:rFonts w:ascii="Arial" w:hAnsi="Arial" w:cs="Arial"/>
          <w:color w:val="000000"/>
          <w:sz w:val="22"/>
          <w:szCs w:val="22"/>
        </w:rPr>
      </w:pPr>
    </w:p>
    <w:p w:rsidR="00107362" w:rsidRDefault="00107362" w:rsidP="00107362">
      <w:pPr>
        <w:overflowPunct/>
        <w:jc w:val="both"/>
        <w:textAlignment w:val="auto"/>
        <w:rPr>
          <w:rFonts w:ascii="Arial" w:hAnsi="Arial" w:cs="Arial"/>
          <w:color w:val="000000"/>
          <w:sz w:val="22"/>
          <w:szCs w:val="22"/>
        </w:rPr>
      </w:pPr>
      <w:r>
        <w:rPr>
          <w:rFonts w:ascii="Arial" w:hAnsi="Arial" w:cs="Arial"/>
          <w:color w:val="000000"/>
          <w:sz w:val="22"/>
          <w:szCs w:val="22"/>
        </w:rPr>
        <w:t>2</w:t>
      </w:r>
      <w:r w:rsidRPr="00F03955">
        <w:rPr>
          <w:rFonts w:ascii="Arial" w:hAnsi="Arial" w:cs="Arial"/>
          <w:color w:val="000000"/>
          <w:sz w:val="22"/>
          <w:szCs w:val="22"/>
        </w:rPr>
        <w:t>.</w:t>
      </w:r>
      <w:r>
        <w:rPr>
          <w:rFonts w:ascii="Arial" w:hAnsi="Arial" w:cs="Arial"/>
          <w:color w:val="000000"/>
          <w:sz w:val="22"/>
          <w:szCs w:val="22"/>
        </w:rPr>
        <w:t>7</w:t>
      </w:r>
      <w:r w:rsidRPr="00F03955">
        <w:rPr>
          <w:rFonts w:ascii="Arial" w:hAnsi="Arial" w:cs="Arial"/>
          <w:color w:val="000000"/>
          <w:sz w:val="22"/>
          <w:szCs w:val="22"/>
        </w:rPr>
        <w:t xml:space="preserve"> – O recebimento definitivo dar-se-á após a conferência e aceitação do setor requisitante.</w:t>
      </w:r>
    </w:p>
    <w:p w:rsidR="00107362" w:rsidRPr="00F03955" w:rsidRDefault="00107362" w:rsidP="00107362">
      <w:pPr>
        <w:overflowPunct/>
        <w:jc w:val="both"/>
        <w:textAlignment w:val="auto"/>
        <w:rPr>
          <w:rFonts w:ascii="Arial" w:hAnsi="Arial" w:cs="Arial"/>
          <w:color w:val="000000"/>
          <w:sz w:val="22"/>
          <w:szCs w:val="22"/>
        </w:rPr>
      </w:pPr>
    </w:p>
    <w:p w:rsidR="00107362" w:rsidRDefault="00107362" w:rsidP="00107362">
      <w:pPr>
        <w:overflowPunct/>
        <w:jc w:val="both"/>
        <w:textAlignment w:val="auto"/>
        <w:rPr>
          <w:rFonts w:ascii="Arial" w:hAnsi="Arial" w:cs="Arial"/>
          <w:color w:val="000000"/>
          <w:sz w:val="22"/>
          <w:szCs w:val="22"/>
        </w:rPr>
      </w:pPr>
      <w:r>
        <w:rPr>
          <w:rFonts w:ascii="Arial" w:hAnsi="Arial" w:cs="Arial"/>
          <w:color w:val="000000"/>
          <w:sz w:val="22"/>
          <w:szCs w:val="22"/>
        </w:rPr>
        <w:t>2</w:t>
      </w:r>
      <w:r w:rsidRPr="00F03955">
        <w:rPr>
          <w:rFonts w:ascii="Arial" w:hAnsi="Arial" w:cs="Arial"/>
          <w:color w:val="000000"/>
          <w:sz w:val="22"/>
          <w:szCs w:val="22"/>
        </w:rPr>
        <w:t>.</w:t>
      </w:r>
      <w:r>
        <w:rPr>
          <w:rFonts w:ascii="Arial" w:hAnsi="Arial" w:cs="Arial"/>
          <w:color w:val="000000"/>
          <w:sz w:val="22"/>
          <w:szCs w:val="22"/>
        </w:rPr>
        <w:t>8</w:t>
      </w:r>
      <w:r w:rsidRPr="00F03955">
        <w:rPr>
          <w:rFonts w:ascii="Arial" w:hAnsi="Arial" w:cs="Arial"/>
          <w:color w:val="000000"/>
          <w:sz w:val="22"/>
          <w:szCs w:val="22"/>
        </w:rPr>
        <w:t xml:space="preserve"> – A administração rejeitará o fornecimento executado em desacordo com os termos deste edital.</w:t>
      </w:r>
    </w:p>
    <w:p w:rsidR="00302C5A" w:rsidRDefault="00302C5A" w:rsidP="004D11EE">
      <w:pPr>
        <w:jc w:val="both"/>
        <w:rPr>
          <w:rFonts w:ascii="Arial" w:hAnsi="Arial" w:cs="Arial"/>
          <w:sz w:val="22"/>
          <w:szCs w:val="22"/>
        </w:rPr>
      </w:pPr>
    </w:p>
    <w:p w:rsidR="00107362" w:rsidRPr="00BD50F5" w:rsidRDefault="00107362" w:rsidP="004D11EE">
      <w:pPr>
        <w:jc w:val="both"/>
        <w:rPr>
          <w:rFonts w:ascii="Arial" w:hAnsi="Arial" w:cs="Arial"/>
          <w:sz w:val="22"/>
          <w:szCs w:val="22"/>
        </w:rPr>
      </w:pPr>
    </w:p>
    <w:p w:rsidR="00BD50F5" w:rsidRPr="00BD50F5" w:rsidRDefault="00BD50F5" w:rsidP="004D11EE">
      <w:pPr>
        <w:rPr>
          <w:rFonts w:ascii="Arial" w:hAnsi="Arial" w:cs="Arial"/>
          <w:snapToGrid w:val="0"/>
          <w:sz w:val="22"/>
          <w:szCs w:val="22"/>
        </w:rPr>
      </w:pPr>
      <w:r w:rsidRPr="00BD50F5">
        <w:rPr>
          <w:rFonts w:ascii="Arial" w:hAnsi="Arial" w:cs="Arial"/>
          <w:snapToGrid w:val="0"/>
          <w:sz w:val="22"/>
          <w:szCs w:val="22"/>
        </w:rPr>
        <w:t xml:space="preserve">Flor do Sertão – SC, aos </w:t>
      </w:r>
      <w:r>
        <w:rPr>
          <w:rFonts w:ascii="Arial" w:hAnsi="Arial" w:cs="Arial"/>
          <w:snapToGrid w:val="0"/>
          <w:sz w:val="22"/>
          <w:szCs w:val="22"/>
        </w:rPr>
        <w:t>1</w:t>
      </w:r>
      <w:r w:rsidR="00107362">
        <w:rPr>
          <w:rFonts w:ascii="Arial" w:hAnsi="Arial" w:cs="Arial"/>
          <w:snapToGrid w:val="0"/>
          <w:sz w:val="22"/>
          <w:szCs w:val="22"/>
        </w:rPr>
        <w:t>8</w:t>
      </w:r>
      <w:r w:rsidRPr="00BD50F5">
        <w:rPr>
          <w:rFonts w:ascii="Arial" w:hAnsi="Arial" w:cs="Arial"/>
          <w:snapToGrid w:val="0"/>
          <w:sz w:val="22"/>
          <w:szCs w:val="22"/>
        </w:rPr>
        <w:t xml:space="preserve"> dias do mês de </w:t>
      </w:r>
      <w:r w:rsidR="00DA4C2D">
        <w:rPr>
          <w:rFonts w:ascii="Arial" w:hAnsi="Arial" w:cs="Arial"/>
          <w:snapToGrid w:val="0"/>
          <w:sz w:val="22"/>
          <w:szCs w:val="22"/>
        </w:rPr>
        <w:t>fevereiro</w:t>
      </w:r>
      <w:r w:rsidRPr="00BD50F5">
        <w:rPr>
          <w:rFonts w:ascii="Arial" w:hAnsi="Arial" w:cs="Arial"/>
          <w:snapToGrid w:val="0"/>
          <w:sz w:val="22"/>
          <w:szCs w:val="22"/>
        </w:rPr>
        <w:t xml:space="preserve"> de </w:t>
      </w:r>
      <w:r w:rsidR="004D11EE">
        <w:rPr>
          <w:rFonts w:ascii="Arial" w:hAnsi="Arial" w:cs="Arial"/>
          <w:snapToGrid w:val="0"/>
          <w:sz w:val="22"/>
          <w:szCs w:val="22"/>
        </w:rPr>
        <w:t>2021</w:t>
      </w:r>
      <w:r w:rsidRPr="00BD50F5">
        <w:rPr>
          <w:rFonts w:ascii="Arial" w:hAnsi="Arial" w:cs="Arial"/>
          <w:snapToGrid w:val="0"/>
          <w:sz w:val="22"/>
          <w:szCs w:val="22"/>
        </w:rPr>
        <w:t>.</w:t>
      </w:r>
    </w:p>
    <w:p w:rsidR="00BD50F5" w:rsidRPr="00BD50F5" w:rsidRDefault="00BD50F5" w:rsidP="004D11EE">
      <w:pPr>
        <w:rPr>
          <w:rFonts w:ascii="Arial" w:hAnsi="Arial" w:cs="Arial"/>
          <w:snapToGrid w:val="0"/>
          <w:sz w:val="22"/>
          <w:szCs w:val="22"/>
        </w:rPr>
      </w:pPr>
    </w:p>
    <w:p w:rsidR="00BD50F5" w:rsidRPr="00BD50F5" w:rsidRDefault="00BD50F5" w:rsidP="00BD50F5">
      <w:pPr>
        <w:rPr>
          <w:rFonts w:ascii="Arial" w:hAnsi="Arial" w:cs="Arial"/>
          <w:snapToGrid w:val="0"/>
          <w:sz w:val="22"/>
          <w:szCs w:val="22"/>
        </w:rPr>
      </w:pPr>
    </w:p>
    <w:p w:rsidR="00BD50F5" w:rsidRPr="00BD50F5" w:rsidRDefault="00BD50F5" w:rsidP="00BD50F5">
      <w:pPr>
        <w:rPr>
          <w:rFonts w:ascii="Arial" w:hAnsi="Arial" w:cs="Arial"/>
          <w:snapToGrid w:val="0"/>
          <w:sz w:val="22"/>
          <w:szCs w:val="22"/>
        </w:rPr>
      </w:pPr>
    </w:p>
    <w:p w:rsidR="00BD50F5" w:rsidRPr="00BD50F5" w:rsidRDefault="00BD50F5" w:rsidP="00BD50F5">
      <w:pPr>
        <w:rPr>
          <w:rFonts w:ascii="Arial" w:hAnsi="Arial" w:cs="Arial"/>
          <w:snapToGrid w:val="0"/>
          <w:sz w:val="22"/>
          <w:szCs w:val="22"/>
        </w:rPr>
      </w:pPr>
    </w:p>
    <w:p w:rsidR="00BD50F5" w:rsidRPr="00BD50F5" w:rsidRDefault="00BD50F5" w:rsidP="00BD50F5">
      <w:pPr>
        <w:jc w:val="center"/>
        <w:rPr>
          <w:rFonts w:ascii="Arial" w:hAnsi="Arial" w:cs="Arial"/>
          <w:b/>
          <w:snapToGrid w:val="0"/>
          <w:sz w:val="22"/>
          <w:szCs w:val="22"/>
        </w:rPr>
      </w:pPr>
      <w:r w:rsidRPr="00BD50F5">
        <w:rPr>
          <w:rFonts w:ascii="Arial" w:hAnsi="Arial" w:cs="Arial"/>
          <w:b/>
          <w:snapToGrid w:val="0"/>
          <w:sz w:val="22"/>
          <w:szCs w:val="22"/>
        </w:rPr>
        <w:t>_________________________</w:t>
      </w:r>
    </w:p>
    <w:p w:rsidR="00BD50F5" w:rsidRPr="00BD50F5" w:rsidRDefault="00BD50F5" w:rsidP="00BD50F5">
      <w:pPr>
        <w:jc w:val="center"/>
        <w:rPr>
          <w:rFonts w:ascii="Arial" w:hAnsi="Arial" w:cs="Arial"/>
          <w:b/>
          <w:bCs/>
          <w:sz w:val="22"/>
          <w:szCs w:val="22"/>
        </w:rPr>
      </w:pPr>
      <w:r w:rsidRPr="00BD50F5">
        <w:rPr>
          <w:rFonts w:ascii="Arial" w:hAnsi="Arial" w:cs="Arial"/>
          <w:b/>
          <w:bCs/>
          <w:sz w:val="22"/>
          <w:szCs w:val="22"/>
        </w:rPr>
        <w:t>SIDNEI JOSE WILLINGHÖFER</w:t>
      </w:r>
    </w:p>
    <w:p w:rsidR="00BD50F5" w:rsidRPr="00BD50F5" w:rsidRDefault="00BD50F5" w:rsidP="00BD50F5">
      <w:pPr>
        <w:jc w:val="center"/>
        <w:rPr>
          <w:rFonts w:ascii="Arial" w:hAnsi="Arial" w:cs="Arial"/>
          <w:b/>
          <w:sz w:val="22"/>
          <w:szCs w:val="22"/>
        </w:rPr>
      </w:pPr>
      <w:r w:rsidRPr="00BD50F5">
        <w:rPr>
          <w:rFonts w:ascii="Arial" w:hAnsi="Arial" w:cs="Arial"/>
          <w:b/>
          <w:sz w:val="22"/>
          <w:szCs w:val="22"/>
        </w:rPr>
        <w:t>Prefeito Municipal</w:t>
      </w:r>
    </w:p>
    <w:p w:rsidR="00BD50F5" w:rsidRPr="00BD50F5" w:rsidRDefault="00BD50F5" w:rsidP="00BD50F5">
      <w:pPr>
        <w:jc w:val="both"/>
        <w:rPr>
          <w:rFonts w:ascii="Arial" w:hAnsi="Arial" w:cs="Arial"/>
          <w:sz w:val="22"/>
          <w:szCs w:val="22"/>
        </w:rPr>
      </w:pPr>
    </w:p>
    <w:p w:rsidR="00BD50F5" w:rsidRDefault="00BD50F5" w:rsidP="00BD50F5"/>
    <w:p w:rsidR="00BD50F5" w:rsidRDefault="00BD50F5" w:rsidP="00BD50F5"/>
    <w:p w:rsidR="005C72ED" w:rsidRDefault="005C72ED" w:rsidP="00BD50F5"/>
    <w:p w:rsidR="005C72ED" w:rsidRDefault="005C72ED" w:rsidP="00BD50F5"/>
    <w:p w:rsidR="005C72ED" w:rsidRDefault="005C72ED" w:rsidP="00BD50F5"/>
    <w:p w:rsidR="00BD50F5" w:rsidRDefault="00BD50F5" w:rsidP="00BD50F5"/>
    <w:p w:rsidR="00BD50F5" w:rsidRDefault="00BD50F5" w:rsidP="00BD50F5"/>
    <w:p w:rsidR="00107362" w:rsidRDefault="00107362" w:rsidP="00BD50F5"/>
    <w:p w:rsidR="00107362" w:rsidRDefault="00107362" w:rsidP="00BD50F5"/>
    <w:p w:rsidR="00107362" w:rsidRDefault="00107362" w:rsidP="00BD50F5"/>
    <w:p w:rsidR="00107362" w:rsidRDefault="00107362" w:rsidP="00BD50F5"/>
    <w:p w:rsidR="00107362" w:rsidRDefault="00107362" w:rsidP="00BD50F5"/>
    <w:p w:rsidR="00107362" w:rsidRDefault="00107362" w:rsidP="00BD50F5"/>
    <w:p w:rsidR="00107362" w:rsidRDefault="00107362" w:rsidP="00BD50F5"/>
    <w:p w:rsidR="00107362" w:rsidRDefault="00107362" w:rsidP="00BD50F5"/>
    <w:p w:rsidR="00107362" w:rsidRDefault="00107362" w:rsidP="00BD50F5"/>
    <w:p w:rsidR="00BE457E" w:rsidRPr="00BE457E" w:rsidRDefault="00BE457E" w:rsidP="00BE457E">
      <w:pPr>
        <w:pStyle w:val="NormalArial"/>
        <w:rPr>
          <w:sz w:val="24"/>
          <w:szCs w:val="24"/>
        </w:rPr>
      </w:pPr>
      <w:r w:rsidRPr="00BE457E">
        <w:rPr>
          <w:sz w:val="24"/>
          <w:szCs w:val="24"/>
        </w:rPr>
        <w:lastRenderedPageBreak/>
        <w:t>ANEXO I</w:t>
      </w:r>
      <w:r w:rsidR="00BD50F5">
        <w:rPr>
          <w:sz w:val="24"/>
          <w:szCs w:val="24"/>
        </w:rPr>
        <w:t>I</w:t>
      </w:r>
      <w:r w:rsidRPr="00BE457E">
        <w:rPr>
          <w:sz w:val="24"/>
          <w:szCs w:val="24"/>
        </w:rPr>
        <w:t xml:space="preserve"> – MODELO DE PROPOSTA DE PREÇO</w:t>
      </w:r>
    </w:p>
    <w:p w:rsidR="00BE457E" w:rsidRPr="00BE457E" w:rsidRDefault="00BE457E" w:rsidP="00BE457E">
      <w:pPr>
        <w:pStyle w:val="NormalArial"/>
        <w:rPr>
          <w:b w:val="0"/>
        </w:rPr>
      </w:pPr>
    </w:p>
    <w:p w:rsidR="00BE457E" w:rsidRPr="00BE457E" w:rsidRDefault="00BE457E" w:rsidP="00BE457E">
      <w:pPr>
        <w:pStyle w:val="NormalArial"/>
        <w:rPr>
          <w:b w:val="0"/>
        </w:rPr>
      </w:pPr>
      <w:r w:rsidRPr="00BE457E">
        <w:rPr>
          <w:b w:val="0"/>
        </w:rPr>
        <w:t xml:space="preserve">PROCESSO LICITATÓRIO nº. </w:t>
      </w:r>
      <w:r w:rsidR="001A121E">
        <w:rPr>
          <w:b w:val="0"/>
        </w:rPr>
        <w:t>327/2021</w:t>
      </w:r>
    </w:p>
    <w:p w:rsidR="00BE457E" w:rsidRPr="00BE457E" w:rsidRDefault="00BE457E" w:rsidP="00BE457E">
      <w:pPr>
        <w:pStyle w:val="NormalArial"/>
        <w:rPr>
          <w:b w:val="0"/>
        </w:rPr>
      </w:pPr>
      <w:r w:rsidRPr="00BE457E">
        <w:rPr>
          <w:b w:val="0"/>
        </w:rPr>
        <w:t xml:space="preserve">MODALIDADE: PREGÃO PRESENCIAL - REGISTRO DE PREÇOS nº. </w:t>
      </w:r>
      <w:r w:rsidR="001A121E">
        <w:rPr>
          <w:b w:val="0"/>
        </w:rPr>
        <w:t>10/2021</w:t>
      </w:r>
    </w:p>
    <w:p w:rsidR="00BE457E" w:rsidRPr="00BE457E" w:rsidRDefault="00BE457E" w:rsidP="00BE457E">
      <w:pPr>
        <w:pStyle w:val="NormalArial"/>
        <w:rPr>
          <w:b w:val="0"/>
        </w:rPr>
      </w:pPr>
      <w:r w:rsidRPr="00BE457E">
        <w:rPr>
          <w:b w:val="0"/>
        </w:rPr>
        <w:t>NOME DA EMPRESA:</w:t>
      </w:r>
    </w:p>
    <w:p w:rsidR="00BE457E" w:rsidRPr="00BE457E" w:rsidRDefault="00BE457E" w:rsidP="00BE457E">
      <w:pPr>
        <w:pStyle w:val="NormalArial"/>
        <w:rPr>
          <w:b w:val="0"/>
        </w:rPr>
      </w:pPr>
      <w:r w:rsidRPr="00BE457E">
        <w:rPr>
          <w:b w:val="0"/>
        </w:rPr>
        <w:t>ENDEREÇO:</w:t>
      </w:r>
    </w:p>
    <w:p w:rsidR="00BE457E" w:rsidRPr="00BE457E" w:rsidRDefault="00BE457E" w:rsidP="00BE457E">
      <w:pPr>
        <w:pStyle w:val="NormalArial"/>
        <w:rPr>
          <w:b w:val="0"/>
        </w:rPr>
      </w:pPr>
      <w:r w:rsidRPr="00BE457E">
        <w:rPr>
          <w:b w:val="0"/>
        </w:rPr>
        <w:t>CNPJ:</w:t>
      </w:r>
    </w:p>
    <w:p w:rsidR="00BE457E" w:rsidRPr="00BE457E" w:rsidRDefault="00BE457E" w:rsidP="00BE457E">
      <w:pPr>
        <w:pStyle w:val="NormalArial"/>
        <w:rPr>
          <w:b w:val="0"/>
        </w:rPr>
      </w:pPr>
    </w:p>
    <w:p w:rsidR="00872EEE" w:rsidRPr="00CF52BA" w:rsidRDefault="00DE18C0" w:rsidP="00872EEE">
      <w:pPr>
        <w:jc w:val="both"/>
        <w:rPr>
          <w:rFonts w:ascii="Arial" w:hAnsi="Arial" w:cs="Arial"/>
          <w:sz w:val="22"/>
          <w:szCs w:val="22"/>
        </w:rPr>
      </w:pPr>
      <w:r w:rsidRPr="001A121E">
        <w:rPr>
          <w:rFonts w:ascii="Arial" w:hAnsi="Arial" w:cs="Arial"/>
          <w:sz w:val="22"/>
          <w:szCs w:val="22"/>
        </w:rPr>
        <w:t>AQUISIÇÃO DE MOVEIS E ELETRONICOS PARA MANUTENÇÃO DAS ATIVIDADES DAS SECRETARIAS DO MUNICIPIO</w:t>
      </w:r>
      <w:r w:rsidR="00872EEE" w:rsidRPr="005530B5">
        <w:rPr>
          <w:rFonts w:ascii="Arial" w:hAnsi="Arial" w:cs="Arial"/>
          <w:sz w:val="22"/>
          <w:szCs w:val="22"/>
        </w:rPr>
        <w:t>.</w:t>
      </w:r>
    </w:p>
    <w:p w:rsidR="00872EEE" w:rsidRPr="00727667" w:rsidRDefault="00872EEE" w:rsidP="00872EEE">
      <w:pPr>
        <w:jc w:val="both"/>
        <w:rPr>
          <w:rFonts w:ascii="Arial" w:hAnsi="Arial" w:cs="Arial"/>
          <w:sz w:val="24"/>
          <w:szCs w:val="24"/>
        </w:rPr>
      </w:pPr>
    </w:p>
    <w:p w:rsidR="00872EEE" w:rsidRDefault="00872EEE" w:rsidP="00872EEE">
      <w:pPr>
        <w:ind w:right="51"/>
        <w:jc w:val="both"/>
        <w:rPr>
          <w:rFonts w:ascii="Arial" w:hAnsi="Arial" w:cs="Arial"/>
          <w:sz w:val="22"/>
          <w:szCs w:val="22"/>
        </w:rPr>
      </w:pPr>
      <w:r>
        <w:rPr>
          <w:rFonts w:ascii="Arial" w:hAnsi="Arial" w:cs="Arial"/>
          <w:sz w:val="22"/>
          <w:szCs w:val="22"/>
        </w:rPr>
        <w:t>Descrição dos Serviços</w:t>
      </w:r>
      <w:r w:rsidRPr="00ED6001">
        <w:rPr>
          <w:rFonts w:ascii="Arial" w:hAnsi="Arial" w:cs="Arial"/>
          <w:sz w:val="22"/>
          <w:szCs w:val="22"/>
        </w:rPr>
        <w:t>:</w:t>
      </w:r>
    </w:p>
    <w:p w:rsidR="00443998" w:rsidRDefault="00443998" w:rsidP="00872EEE">
      <w:pPr>
        <w:ind w:right="51"/>
        <w:jc w:val="both"/>
        <w:rPr>
          <w:rFonts w:ascii="Arial" w:hAnsi="Arial" w:cs="Arial"/>
          <w:sz w:val="22"/>
          <w:szCs w:val="22"/>
        </w:rPr>
      </w:pPr>
    </w:p>
    <w:tbl>
      <w:tblPr>
        <w:tblW w:w="9960"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1525"/>
        <w:gridCol w:w="1103"/>
        <w:gridCol w:w="5022"/>
        <w:gridCol w:w="1530"/>
      </w:tblGrid>
      <w:tr w:rsidR="00DE18C0" w:rsidRPr="0097209C" w:rsidTr="00DE18C0">
        <w:tc>
          <w:tcPr>
            <w:tcW w:w="780" w:type="dxa"/>
          </w:tcPr>
          <w:p w:rsidR="00DE18C0" w:rsidRPr="0097209C" w:rsidRDefault="00DE18C0" w:rsidP="00DE18C0">
            <w:pPr>
              <w:ind w:right="51"/>
              <w:jc w:val="center"/>
              <w:rPr>
                <w:rFonts w:ascii="Arial" w:hAnsi="Arial" w:cs="Arial"/>
                <w:b/>
                <w:bCs/>
              </w:rPr>
            </w:pPr>
            <w:r w:rsidRPr="0097209C">
              <w:rPr>
                <w:rFonts w:ascii="Arial" w:hAnsi="Arial" w:cs="Arial"/>
                <w:b/>
                <w:bCs/>
              </w:rPr>
              <w:t>ITENS</w:t>
            </w:r>
          </w:p>
        </w:tc>
        <w:tc>
          <w:tcPr>
            <w:tcW w:w="1525" w:type="dxa"/>
          </w:tcPr>
          <w:p w:rsidR="00DE18C0" w:rsidRPr="0097209C" w:rsidRDefault="00DE18C0" w:rsidP="00DE18C0">
            <w:pPr>
              <w:ind w:right="51"/>
              <w:jc w:val="center"/>
              <w:rPr>
                <w:rFonts w:ascii="Arial" w:hAnsi="Arial" w:cs="Arial"/>
                <w:b/>
                <w:bCs/>
              </w:rPr>
            </w:pPr>
            <w:r w:rsidRPr="0097209C">
              <w:rPr>
                <w:rFonts w:ascii="Arial" w:hAnsi="Arial" w:cs="Arial"/>
                <w:b/>
                <w:bCs/>
              </w:rPr>
              <w:t>QUANTIDADE</w:t>
            </w:r>
          </w:p>
        </w:tc>
        <w:tc>
          <w:tcPr>
            <w:tcW w:w="1103" w:type="dxa"/>
          </w:tcPr>
          <w:p w:rsidR="00DE18C0" w:rsidRPr="0097209C" w:rsidRDefault="00DE18C0" w:rsidP="00DE18C0">
            <w:pPr>
              <w:ind w:right="51"/>
              <w:jc w:val="center"/>
              <w:rPr>
                <w:rFonts w:ascii="Arial" w:hAnsi="Arial" w:cs="Arial"/>
                <w:b/>
                <w:bCs/>
              </w:rPr>
            </w:pPr>
            <w:r w:rsidRPr="0097209C">
              <w:rPr>
                <w:rFonts w:ascii="Arial" w:hAnsi="Arial" w:cs="Arial"/>
                <w:b/>
                <w:bCs/>
              </w:rPr>
              <w:t>UNIDADE</w:t>
            </w:r>
          </w:p>
        </w:tc>
        <w:tc>
          <w:tcPr>
            <w:tcW w:w="5022" w:type="dxa"/>
          </w:tcPr>
          <w:p w:rsidR="00DE18C0" w:rsidRPr="0097209C" w:rsidRDefault="00DE18C0" w:rsidP="00DE18C0">
            <w:pPr>
              <w:ind w:right="51"/>
              <w:jc w:val="both"/>
              <w:rPr>
                <w:rFonts w:ascii="Arial" w:hAnsi="Arial" w:cs="Arial"/>
                <w:b/>
                <w:bCs/>
              </w:rPr>
            </w:pPr>
            <w:r w:rsidRPr="0097209C">
              <w:rPr>
                <w:rFonts w:ascii="Arial" w:hAnsi="Arial" w:cs="Arial"/>
                <w:b/>
                <w:bCs/>
              </w:rPr>
              <w:t>DESCRIÇÃO DO OBJETO</w:t>
            </w:r>
          </w:p>
        </w:tc>
        <w:tc>
          <w:tcPr>
            <w:tcW w:w="1530" w:type="dxa"/>
          </w:tcPr>
          <w:p w:rsidR="00DE18C0" w:rsidRPr="0097209C" w:rsidRDefault="00DE18C0" w:rsidP="00DE18C0">
            <w:pPr>
              <w:ind w:right="51"/>
              <w:jc w:val="both"/>
              <w:rPr>
                <w:rFonts w:ascii="Arial" w:hAnsi="Arial" w:cs="Arial"/>
                <w:b/>
                <w:bCs/>
              </w:rPr>
            </w:pPr>
            <w:r w:rsidRPr="0097209C">
              <w:rPr>
                <w:rFonts w:ascii="Arial" w:hAnsi="Arial" w:cs="Arial"/>
                <w:b/>
                <w:bCs/>
              </w:rPr>
              <w:t>VALOR UNIT</w:t>
            </w:r>
            <w:r>
              <w:rPr>
                <w:rFonts w:ascii="Arial" w:hAnsi="Arial" w:cs="Arial"/>
                <w:b/>
                <w:bCs/>
              </w:rPr>
              <w:t xml:space="preserve">. </w:t>
            </w: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1</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3</w:t>
            </w:r>
            <w:r w:rsidRPr="0097209C">
              <w:rPr>
                <w:rFonts w:ascii="Arial" w:hAnsi="Arial" w:cs="Arial"/>
              </w:rPr>
              <w:t>,00</w:t>
            </w:r>
          </w:p>
        </w:tc>
        <w:tc>
          <w:tcPr>
            <w:tcW w:w="1103" w:type="dxa"/>
            <w:vAlign w:val="center"/>
          </w:tcPr>
          <w:p w:rsidR="00DE18C0" w:rsidRPr="0097209C" w:rsidRDefault="00DE18C0" w:rsidP="00DE18C0">
            <w:pPr>
              <w:ind w:right="51"/>
              <w:jc w:val="center"/>
              <w:rPr>
                <w:rFonts w:ascii="Arial" w:hAnsi="Arial" w:cs="Arial"/>
              </w:rPr>
            </w:pPr>
            <w:r w:rsidRPr="0097209C">
              <w:rPr>
                <w:rFonts w:ascii="Arial" w:hAnsi="Arial" w:cs="Arial"/>
              </w:rPr>
              <w:t>UND</w:t>
            </w:r>
          </w:p>
        </w:tc>
        <w:tc>
          <w:tcPr>
            <w:tcW w:w="5022" w:type="dxa"/>
            <w:vAlign w:val="center"/>
          </w:tcPr>
          <w:p w:rsidR="00DE18C0" w:rsidRPr="0097209C" w:rsidRDefault="00DE18C0" w:rsidP="00DE18C0">
            <w:pPr>
              <w:pStyle w:val="NormalWeb"/>
              <w:shd w:val="clear" w:color="auto" w:fill="F6F6F6"/>
              <w:spacing w:before="0" w:beforeAutospacing="0" w:after="0" w:afterAutospacing="0"/>
              <w:jc w:val="both"/>
              <w:textAlignment w:val="baseline"/>
              <w:rPr>
                <w:rFonts w:ascii="Arial" w:hAnsi="Arial" w:cs="Arial"/>
                <w:sz w:val="20"/>
                <w:szCs w:val="20"/>
              </w:rPr>
            </w:pPr>
            <w:r w:rsidRPr="0097209C">
              <w:rPr>
                <w:rFonts w:ascii="Arial" w:hAnsi="Arial" w:cs="Arial"/>
                <w:sz w:val="20"/>
                <w:szCs w:val="20"/>
              </w:rPr>
              <w:t>ESTANTE  PARA BIBLIOTECA DUPLA, EM AÇO COM CONFIGURAÇÃO ESPECIAL PARA ARMAZENAR ITENS COMO LIVROS E OUTROS.LATERAIS QUE SUSTENTAM O LIVRO E CONFIGURAÇÕES QUE PODEM SER SIMPLES OU DUPLAS.OPÇÕES INCLINADAS PARA PROJETAR MELHOR VISUALIZAÇÃO DA CAPA DE LIVROS E REVISTAS;</w:t>
            </w:r>
            <w:r>
              <w:rPr>
                <w:rFonts w:ascii="Arial" w:hAnsi="Arial" w:cs="Arial"/>
                <w:sz w:val="20"/>
                <w:szCs w:val="20"/>
              </w:rPr>
              <w:t xml:space="preserve"> </w:t>
            </w:r>
            <w:r w:rsidRPr="0097209C">
              <w:rPr>
                <w:rFonts w:ascii="Arial" w:hAnsi="Arial" w:cs="Arial"/>
                <w:sz w:val="20"/>
                <w:szCs w:val="20"/>
              </w:rPr>
              <w:t>MEDINDO</w:t>
            </w:r>
            <w:r>
              <w:rPr>
                <w:rFonts w:ascii="Arial" w:hAnsi="Arial" w:cs="Arial"/>
                <w:sz w:val="20"/>
                <w:szCs w:val="20"/>
              </w:rPr>
              <w:t xml:space="preserve"> NO MINIMO</w:t>
            </w:r>
            <w:r w:rsidRPr="0097209C">
              <w:rPr>
                <w:rFonts w:ascii="Arial" w:hAnsi="Arial" w:cs="Arial"/>
                <w:sz w:val="20"/>
                <w:szCs w:val="20"/>
              </w:rPr>
              <w:t xml:space="preserve"> 1980MM DE ALTURA, 965MM DE LARGURA,</w:t>
            </w:r>
            <w:r>
              <w:rPr>
                <w:rFonts w:ascii="Arial" w:hAnsi="Arial" w:cs="Arial"/>
                <w:sz w:val="20"/>
                <w:szCs w:val="20"/>
              </w:rPr>
              <w:t xml:space="preserve"> </w:t>
            </w:r>
            <w:r w:rsidRPr="0097209C">
              <w:rPr>
                <w:rFonts w:ascii="Arial" w:hAnsi="Arial" w:cs="Arial"/>
                <w:sz w:val="20"/>
                <w:szCs w:val="20"/>
              </w:rPr>
              <w:t>580MM DE PROFUNDIDADE, COM 6 PLANOS FORMANDO 12 PRATELEIRA,COM CAPACIDADE DE 30KG, NA COR CINZA.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2</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3,00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97209C" w:rsidRDefault="00DE18C0" w:rsidP="00DE18C0">
            <w:pPr>
              <w:ind w:right="51"/>
              <w:jc w:val="both"/>
              <w:rPr>
                <w:rFonts w:ascii="Arial" w:hAnsi="Arial" w:cs="Arial"/>
              </w:rPr>
            </w:pPr>
            <w:r w:rsidRPr="0097209C">
              <w:rPr>
                <w:rFonts w:ascii="Arial" w:hAnsi="Arial" w:cs="Arial"/>
              </w:rPr>
              <w:t xml:space="preserve">ARMARIO PORTA CARTOLINA CONFECCIONADO EM MDF DE </w:t>
            </w:r>
            <w:r>
              <w:rPr>
                <w:rFonts w:ascii="Arial" w:hAnsi="Arial" w:cs="Arial"/>
              </w:rPr>
              <w:t xml:space="preserve">NO MINIMO </w:t>
            </w:r>
            <w:r w:rsidRPr="0097209C">
              <w:rPr>
                <w:rFonts w:ascii="Arial" w:hAnsi="Arial" w:cs="Arial"/>
              </w:rPr>
              <w:t>15MM COM</w:t>
            </w:r>
            <w:r>
              <w:rPr>
                <w:rFonts w:ascii="Arial" w:hAnsi="Arial" w:cs="Arial"/>
              </w:rPr>
              <w:t xml:space="preserve"> NO MINIMO</w:t>
            </w:r>
            <w:r w:rsidRPr="0097209C">
              <w:rPr>
                <w:rFonts w:ascii="Arial" w:hAnsi="Arial" w:cs="Arial"/>
              </w:rPr>
              <w:t xml:space="preserve"> 1,10M DE ALTURA,</w:t>
            </w:r>
            <w:r>
              <w:rPr>
                <w:rFonts w:ascii="Arial" w:hAnsi="Arial" w:cs="Arial"/>
              </w:rPr>
              <w:t xml:space="preserve"> </w:t>
            </w:r>
            <w:r w:rsidRPr="0097209C">
              <w:rPr>
                <w:rFonts w:ascii="Arial" w:hAnsi="Arial" w:cs="Arial"/>
              </w:rPr>
              <w:t>0,90M DE LARGURA E 0,65M DE PROFUNDIDADE. COM SETE PRATELEIRAS FORMANDO OITO VÃO LIVRE. NA COR BRANCA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3</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18286E" w:rsidRDefault="00DE18C0" w:rsidP="00DE18C0">
            <w:pPr>
              <w:ind w:right="51"/>
              <w:jc w:val="both"/>
              <w:rPr>
                <w:rFonts w:ascii="Arial" w:hAnsi="Arial" w:cs="Arial"/>
              </w:rPr>
            </w:pPr>
            <w:r w:rsidRPr="0018286E">
              <w:rPr>
                <w:rFonts w:ascii="Arial" w:hAnsi="Arial" w:cs="Arial"/>
              </w:rPr>
              <w:t xml:space="preserve">ARMARIO ESTANTE COM 12 NICHOS,CONFECCIONADO EM MDF DE </w:t>
            </w:r>
            <w:r>
              <w:rPr>
                <w:rFonts w:ascii="Arial" w:hAnsi="Arial" w:cs="Arial"/>
              </w:rPr>
              <w:t xml:space="preserve">NO MINIMO </w:t>
            </w:r>
            <w:r w:rsidRPr="0018286E">
              <w:rPr>
                <w:rFonts w:ascii="Arial" w:hAnsi="Arial" w:cs="Arial"/>
              </w:rPr>
              <w:t>15MM, MEDINDO</w:t>
            </w:r>
            <w:r>
              <w:rPr>
                <w:rFonts w:ascii="Arial" w:hAnsi="Arial" w:cs="Arial"/>
              </w:rPr>
              <w:t xml:space="preserve"> NO MINIMO</w:t>
            </w:r>
            <w:r w:rsidRPr="0018286E">
              <w:rPr>
                <w:rFonts w:ascii="Arial" w:hAnsi="Arial" w:cs="Arial"/>
              </w:rPr>
              <w:t xml:space="preserve"> 1,60M DE ALTURA,1,40M DE LARGURA,</w:t>
            </w:r>
            <w:r>
              <w:rPr>
                <w:rFonts w:ascii="Arial" w:hAnsi="Arial" w:cs="Arial"/>
              </w:rPr>
              <w:t xml:space="preserve"> </w:t>
            </w:r>
            <w:r w:rsidRPr="0018286E">
              <w:rPr>
                <w:rFonts w:ascii="Arial" w:hAnsi="Arial" w:cs="Arial"/>
              </w:rPr>
              <w:t>E 0,42M DE PROFUNDIDADE,</w:t>
            </w:r>
            <w:r>
              <w:rPr>
                <w:rFonts w:ascii="Arial" w:hAnsi="Arial" w:cs="Arial"/>
              </w:rPr>
              <w:t xml:space="preserve"> </w:t>
            </w:r>
            <w:r w:rsidRPr="0018286E">
              <w:rPr>
                <w:rFonts w:ascii="Arial" w:hAnsi="Arial" w:cs="Arial"/>
              </w:rPr>
              <w:t>NA COR BRANCA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4</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6,00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97209C" w:rsidRDefault="00DE18C0" w:rsidP="00DE18C0">
            <w:pPr>
              <w:jc w:val="both"/>
              <w:rPr>
                <w:rFonts w:ascii="Arial" w:hAnsi="Arial" w:cs="Arial"/>
              </w:rPr>
            </w:pPr>
            <w:r w:rsidRPr="0018286E">
              <w:rPr>
                <w:rFonts w:ascii="Arial" w:hAnsi="Arial" w:cs="Arial"/>
              </w:rPr>
              <w:t>ARMÁRIO DE TRÊS PORTAS CONFECCIONADO EM MDF, DUPLA FACE</w:t>
            </w:r>
            <w:r>
              <w:rPr>
                <w:rFonts w:ascii="Arial" w:hAnsi="Arial" w:cs="Arial"/>
              </w:rPr>
              <w:t xml:space="preserve"> DE NO MINIMO</w:t>
            </w:r>
            <w:r w:rsidRPr="0018286E">
              <w:rPr>
                <w:rFonts w:ascii="Arial" w:hAnsi="Arial" w:cs="Arial"/>
              </w:rPr>
              <w:t xml:space="preserve"> 15 MM MELAMÍNICO, MEDINDO</w:t>
            </w:r>
            <w:r>
              <w:rPr>
                <w:rFonts w:ascii="Arial" w:hAnsi="Arial" w:cs="Arial"/>
              </w:rPr>
              <w:t xml:space="preserve"> NO MINIMO</w:t>
            </w:r>
            <w:r w:rsidRPr="0018286E">
              <w:rPr>
                <w:rFonts w:ascii="Arial" w:hAnsi="Arial" w:cs="Arial"/>
              </w:rPr>
              <w:t xml:space="preserve"> 1600MM ALTURA X 1400MM X 420MM PROFUNDIDADE. POSSUI DUAS DIVISÓRIAS INTERNAS VERTICAIS COM 9 PRATELEIRAS FIXADAS COM CAVILHAS DE 8MM E PARAFUSO DE HASTE DUPLA, ACABAMENTO DO ARMÁRIO EM FITA GOMADA 0,45MM, TAMPO FIXADO ATRAVÉS DE MINIFIX DE METAL 32MM E O RODAPÉ COM PARAFUSOS AUTO ATARRAXANTES 7X50MM, TODOS COM TAPA CABEÇA DA MESMA COR DA MADEIRA. AS PORTAS SÃO FIXADAS COM 9 DOBRADIÇAS TIPO COPO DE 35MM, POSSUI CHAVES INDIVIDUAIS NAS PORTAS E PUXADORES EM PVC DE 96MM DA MESMA COR DO PERFIL. FUNDO DO ARMÁRIO EM EUCAPLAC, SAPATAS 15X20 EM POLIPROPILENO PARA SUSTENTAÇÃO DO MÓVEL.</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Pr>
                <w:rFonts w:ascii="Arial" w:hAnsi="Arial" w:cs="Arial"/>
              </w:rPr>
              <w:t>5</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MESA DE REUNIÃO OVAL COM DUAS SAIAS NA COR CINZA, COM PÉS EM ESTRUTURA TUBOLAR, COM TAMPO 100% MDF DE</w:t>
            </w:r>
            <w:r>
              <w:rPr>
                <w:rFonts w:ascii="Arial" w:hAnsi="Arial" w:cs="Arial"/>
              </w:rPr>
              <w:t xml:space="preserve"> NO MINIMO</w:t>
            </w:r>
            <w:r w:rsidRPr="00F341D1">
              <w:rPr>
                <w:rFonts w:ascii="Arial" w:hAnsi="Arial" w:cs="Arial"/>
              </w:rPr>
              <w:t xml:space="preserve"> 15 MM, MEDINDO </w:t>
            </w:r>
            <w:r>
              <w:rPr>
                <w:rFonts w:ascii="Arial" w:hAnsi="Arial" w:cs="Arial"/>
              </w:rPr>
              <w:t xml:space="preserve">NO MINIMO </w:t>
            </w:r>
            <w:r w:rsidRPr="00F341D1">
              <w:rPr>
                <w:rFonts w:ascii="Arial" w:hAnsi="Arial" w:cs="Arial"/>
              </w:rPr>
              <w:t>2,</w:t>
            </w:r>
            <w:r>
              <w:rPr>
                <w:rFonts w:ascii="Arial" w:hAnsi="Arial" w:cs="Arial"/>
              </w:rPr>
              <w:t>5</w:t>
            </w:r>
            <w:r w:rsidRPr="00F341D1">
              <w:rPr>
                <w:rFonts w:ascii="Arial" w:hAnsi="Arial" w:cs="Arial"/>
              </w:rPr>
              <w:t>0X1,20X0,75 METROS.</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lastRenderedPageBreak/>
              <w:t>6</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LONGARINA 3 SECRETÁRIA LUGARES ESTOFADA</w:t>
            </w:r>
            <w:r>
              <w:rPr>
                <w:rFonts w:ascii="Arial" w:hAnsi="Arial" w:cs="Arial"/>
              </w:rPr>
              <w:t xml:space="preserve">, </w:t>
            </w:r>
            <w:r w:rsidRPr="00F341D1">
              <w:rPr>
                <w:rFonts w:ascii="Arial" w:hAnsi="Arial" w:cs="Arial"/>
              </w:rPr>
              <w:t xml:space="preserve">CONFECCIONADA COM TUBO 30X50 CH. 1,50 COM PÉS DUPLOS COM PONTEIRAS PLÁSTICAS RESISTENTES NOS ACABAMENTOS. MEDIDAS </w:t>
            </w:r>
            <w:r>
              <w:rPr>
                <w:rFonts w:ascii="Arial" w:hAnsi="Arial" w:cs="Arial"/>
              </w:rPr>
              <w:t xml:space="preserve">NO MINIMO </w:t>
            </w:r>
            <w:r w:rsidRPr="00F341D1">
              <w:rPr>
                <w:rFonts w:ascii="Arial" w:hAnsi="Arial" w:cs="Arial"/>
              </w:rPr>
              <w:t>1,375M DE COMPRIMENTO E ALTURA 390MM DO CHÃO ATÉ O ASSENTO. FERRO DO ENCOSTO CONFECCIONADO COM TUBO OBLONGO 30X16 CH. 1,90 PRESO A BASE COM 4 PARAFUSOS ¼ X1 FERRAGEM E ACABAMENTO COM KITS ENCOSTO EM POLIPROPILENO. TODOS OS METAIS POSSUEM TRATAMENTO ANTI-FERRUGEM E PINTURA EPOXI PÓ ELETROSTÁTICA NA COR PRETA POLIÉSTER SEMI-BRILHO. ASSENTO/ENCOSTO CONFECCIONADO EM COMPENSADO MULTILAMINADO ANATÔMICO DE 10MM. ESPUMA INJETADA ANATÔMICA MODELO SECRETARIA DE 35M REVESTIDO EM TECIDO JSERRANO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7</w:t>
            </w:r>
          </w:p>
        </w:tc>
        <w:tc>
          <w:tcPr>
            <w:tcW w:w="1525" w:type="dxa"/>
            <w:vAlign w:val="center"/>
          </w:tcPr>
          <w:p w:rsidR="00DE18C0" w:rsidRDefault="00DE18C0" w:rsidP="00DE18C0">
            <w:pPr>
              <w:ind w:right="51"/>
              <w:jc w:val="center"/>
              <w:rPr>
                <w:rFonts w:ascii="Arial" w:hAnsi="Arial" w:cs="Arial"/>
              </w:rPr>
            </w:pPr>
            <w:r>
              <w:rPr>
                <w:rFonts w:ascii="Arial" w:hAnsi="Arial" w:cs="Arial"/>
              </w:rPr>
              <w:t>26,00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 xml:space="preserve">CADEIRA FIXA, ESTILO SECRETARIA, ENCOSTO COM HASTE DUPLA, ASSENTO E ENCOSTO FEITOS EM MADEIRA </w:t>
            </w:r>
            <w:r>
              <w:rPr>
                <w:rFonts w:ascii="Arial" w:hAnsi="Arial" w:cs="Arial"/>
              </w:rPr>
              <w:t xml:space="preserve">DE NO MINIMO </w:t>
            </w:r>
            <w:r w:rsidRPr="00F341D1">
              <w:rPr>
                <w:rFonts w:ascii="Arial" w:hAnsi="Arial" w:cs="Arial"/>
              </w:rPr>
              <w:t>15 mm DE ESPESSURA COM PORCA GARRA, ALMOFADADOS COM ESPUMA</w:t>
            </w:r>
            <w:r>
              <w:rPr>
                <w:rFonts w:ascii="Arial" w:hAnsi="Arial" w:cs="Arial"/>
              </w:rPr>
              <w:t xml:space="preserve"> INJETADA DE NO MINIMO 35mm</w:t>
            </w:r>
            <w:r w:rsidRPr="00F341D1">
              <w:rPr>
                <w:rFonts w:ascii="Arial" w:hAnsi="Arial" w:cs="Arial"/>
              </w:rPr>
              <w:t xml:space="preserve"> DE ESPESSURA</w:t>
            </w:r>
            <w:r>
              <w:rPr>
                <w:rFonts w:ascii="Arial" w:hAnsi="Arial" w:cs="Arial"/>
              </w:rPr>
              <w:t xml:space="preserve"> NO ASSENTO</w:t>
            </w:r>
            <w:r w:rsidRPr="00F341D1">
              <w:rPr>
                <w:rFonts w:ascii="Arial" w:hAnsi="Arial" w:cs="Arial"/>
              </w:rPr>
              <w:t xml:space="preserve">, REVESTIDOS EM TECIDO NA </w:t>
            </w:r>
            <w:r w:rsidRPr="00107362">
              <w:rPr>
                <w:rFonts w:ascii="Arial" w:hAnsi="Arial" w:cs="Arial"/>
              </w:rPr>
              <w:t>COR VERDE</w:t>
            </w:r>
            <w:r w:rsidRPr="00F341D1">
              <w:rPr>
                <w:rFonts w:ascii="Arial" w:hAnsi="Arial" w:cs="Arial"/>
              </w:rPr>
              <w:t>, BORDAS PROTEGIDAS POR PVC, BASE FIXA EM ACO ESTILO 4 PES COM PINTURA ELETROSTATICA EPOXI COM SAPATAS ANTI- DERRAPANTES E BARRAS DE REFORCO LATERAL.</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8</w:t>
            </w:r>
          </w:p>
        </w:tc>
        <w:tc>
          <w:tcPr>
            <w:tcW w:w="1525" w:type="dxa"/>
            <w:vAlign w:val="center"/>
          </w:tcPr>
          <w:p w:rsidR="00DE18C0" w:rsidRDefault="00DE18C0" w:rsidP="00DE18C0">
            <w:pPr>
              <w:ind w:right="51"/>
              <w:jc w:val="center"/>
              <w:rPr>
                <w:rFonts w:ascii="Arial" w:hAnsi="Arial" w:cs="Arial"/>
              </w:rPr>
            </w:pPr>
            <w:r>
              <w:rPr>
                <w:rFonts w:ascii="Arial" w:hAnsi="Arial" w:cs="Arial"/>
              </w:rPr>
              <w:t>20,00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 xml:space="preserve">CARTEIRA ESCOLAR </w:t>
            </w:r>
            <w:r w:rsidRPr="00F341D1">
              <w:rPr>
                <w:rFonts w:ascii="Arial" w:hAnsi="Arial" w:cs="Arial"/>
                <w:caps/>
              </w:rPr>
              <w:t xml:space="preserve">Confeccionada em tubo </w:t>
            </w:r>
            <w:r>
              <w:rPr>
                <w:rFonts w:ascii="Arial" w:hAnsi="Arial" w:cs="Arial"/>
                <w:caps/>
              </w:rPr>
              <w:t xml:space="preserve">DE NO MINIMO </w:t>
            </w:r>
            <w:r w:rsidRPr="00F341D1">
              <w:rPr>
                <w:rFonts w:ascii="Arial" w:hAnsi="Arial" w:cs="Arial"/>
                <w:caps/>
              </w:rPr>
              <w:t xml:space="preserve">7/8 parede 1,06 cm; altura </w:t>
            </w:r>
            <w:r>
              <w:rPr>
                <w:rFonts w:ascii="Arial" w:hAnsi="Arial" w:cs="Arial"/>
                <w:caps/>
              </w:rPr>
              <w:t>DE NO MINIMO</w:t>
            </w:r>
            <w:r w:rsidRPr="00F341D1">
              <w:rPr>
                <w:rFonts w:ascii="Arial" w:hAnsi="Arial" w:cs="Arial"/>
                <w:caps/>
              </w:rPr>
              <w:t xml:space="preserve"> 74 cm do chão até no tampo; a fixação dos metais por meio de solda especial tipo mig; ponteiras externas para os pés em polipropileno de alta resistência tipo bola; gradil para livros em aço maciço</w:t>
            </w:r>
            <w:r>
              <w:rPr>
                <w:rFonts w:ascii="Arial" w:hAnsi="Arial" w:cs="Arial"/>
                <w:caps/>
              </w:rPr>
              <w:t xml:space="preserve"> DE NO MINIMO</w:t>
            </w:r>
            <w:r w:rsidRPr="00F341D1">
              <w:rPr>
                <w:rFonts w:ascii="Arial" w:hAnsi="Arial" w:cs="Arial"/>
                <w:caps/>
              </w:rPr>
              <w:t xml:space="preserve"> 4,8 mm; tampo confeccionado em MDF </w:t>
            </w:r>
            <w:r>
              <w:rPr>
                <w:rFonts w:ascii="Arial" w:hAnsi="Arial" w:cs="Arial"/>
                <w:caps/>
              </w:rPr>
              <w:t>DE NO MINIMO</w:t>
            </w:r>
            <w:r w:rsidRPr="00F341D1">
              <w:rPr>
                <w:rFonts w:ascii="Arial" w:hAnsi="Arial" w:cs="Arial"/>
                <w:caps/>
              </w:rPr>
              <w:t xml:space="preserve"> 15 mm de 60 x 40 cm, bordas arredondadas revestido em fórmica lisa brilhante</w:t>
            </w:r>
            <w:r>
              <w:rPr>
                <w:rFonts w:ascii="Arial" w:hAnsi="Arial" w:cs="Arial"/>
                <w:caps/>
              </w:rPr>
              <w:t xml:space="preserve"> DE NO MINIMO</w:t>
            </w:r>
            <w:r w:rsidRPr="00F341D1">
              <w:rPr>
                <w:rFonts w:ascii="Arial" w:hAnsi="Arial" w:cs="Arial"/>
                <w:caps/>
              </w:rPr>
              <w:t xml:space="preserve"> 0,8 mm com acabamento em perfil T em PVC e fixado ao tampo com 8 parafusos 5 x 30 mm auto-atarrachante</w:t>
            </w:r>
            <w:r>
              <w:rPr>
                <w:rFonts w:ascii="Arial" w:hAnsi="Arial" w:cs="Arial"/>
                <w:caps/>
              </w:rPr>
              <w:t xml:space="preserve"> COM TAMPO COLORIDO</w:t>
            </w:r>
            <w:r w:rsidRPr="00F341D1">
              <w:rPr>
                <w:rFonts w:ascii="Arial" w:hAnsi="Arial" w:cs="Arial"/>
                <w:caps/>
              </w:rPr>
              <w:t>; toda parte metálica recebe tratamento por imersão anti-ferrugem e pintura epóxi pó poliéster.</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9</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Pr>
                <w:rFonts w:ascii="Arial" w:hAnsi="Arial" w:cs="Arial"/>
              </w:rPr>
              <w:t>ARMARIO DE AÇO COM 16 NICHOS COM ESTAMPAS NAS PORTAS PARA VENTILAÇÃO, PORTAS INDIVIDUAIS COM FECHADURA E CHAVE, COM CARENAGEM PROTETIVA, PINTURA TEXTURIZADA ELETROSTATICA A PÓ, MEDINDO NO MINIMO 1,90m DE ALTURA, 1,22m DE LARGURA E 0,42m DE PROFUNDIDADE;COM CAPACIDADE DE 15kg POR COMPARTIMENTO, NA COR BRANCA</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10</w:t>
            </w:r>
          </w:p>
        </w:tc>
        <w:tc>
          <w:tcPr>
            <w:tcW w:w="1525" w:type="dxa"/>
            <w:vAlign w:val="center"/>
          </w:tcPr>
          <w:p w:rsidR="00DE18C0" w:rsidRDefault="00DE18C0" w:rsidP="00DE18C0">
            <w:pPr>
              <w:ind w:right="51"/>
              <w:jc w:val="center"/>
              <w:rPr>
                <w:rFonts w:ascii="Arial" w:hAnsi="Arial" w:cs="Arial"/>
              </w:rPr>
            </w:pPr>
            <w:r>
              <w:rPr>
                <w:rFonts w:ascii="Arial" w:hAnsi="Arial" w:cs="Arial"/>
              </w:rPr>
              <w:t>4,00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Default="00DE18C0" w:rsidP="00DE18C0">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xml:space="preserve">, CAPACIDADE MÍNIMA DE 12.000 BTUS/H, COM RESFRIAMENTO E AQUECIMENTO, VENTILAÇÃO E </w:t>
            </w:r>
            <w:r w:rsidRPr="0046494B">
              <w:rPr>
                <w:rFonts w:ascii="Arial" w:hAnsi="Arial" w:cs="Arial"/>
              </w:rPr>
              <w:lastRenderedPageBreak/>
              <w:t>DEZUMIDIFICAÇÃO, COM CLASSE A EM CONSUMO DE ENERGIA COM VOLTAGEM 220V, CONTROLE REMOTO A DISTANCIA, COM TODOS OS MATERIAIS NECESSÁRIOS PARA O FUNCIONAMENTO COMPLETO DO EQUIPAMENTO.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lastRenderedPageBreak/>
              <w:t>11</w:t>
            </w:r>
          </w:p>
        </w:tc>
        <w:tc>
          <w:tcPr>
            <w:tcW w:w="1525" w:type="dxa"/>
            <w:vAlign w:val="center"/>
          </w:tcPr>
          <w:p w:rsidR="00DE18C0" w:rsidRDefault="00DE18C0" w:rsidP="00DE18C0">
            <w:pPr>
              <w:ind w:right="51"/>
              <w:jc w:val="center"/>
              <w:rPr>
                <w:rFonts w:ascii="Arial" w:hAnsi="Arial" w:cs="Arial"/>
              </w:rPr>
            </w:pPr>
            <w:r>
              <w:rPr>
                <w:rFonts w:ascii="Arial" w:hAnsi="Arial" w:cs="Arial"/>
              </w:rPr>
              <w:t>3,00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46494B" w:rsidRDefault="00DE18C0" w:rsidP="00DE18C0">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xml:space="preserve">, CAPACIDADE MÍNIMA DE </w:t>
            </w:r>
            <w:r>
              <w:rPr>
                <w:rFonts w:ascii="Arial" w:hAnsi="Arial" w:cs="Arial"/>
              </w:rPr>
              <w:t>22</w:t>
            </w:r>
            <w:r w:rsidRPr="0046494B">
              <w:rPr>
                <w:rFonts w:ascii="Arial" w:hAnsi="Arial" w:cs="Arial"/>
              </w:rPr>
              <w:t>.000 BTUS/H, COM RESFRIAMENTO E AQUECIMENTO, VENTILAÇÃO E DEZUMIDIFICAÇÃO, COM CLASSE A EM CONSUMO DE ENERGIA COM VOLTAGEM 220V, CONTROLE REMOTO A DISTANCIA, COM TODOS OS MATERIAIS NECESSÁRIOS PARA O FUNCIONAMENTO COMPLETO DO EQUIPAMENTO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12</w:t>
            </w:r>
          </w:p>
        </w:tc>
        <w:tc>
          <w:tcPr>
            <w:tcW w:w="1525" w:type="dxa"/>
            <w:vAlign w:val="center"/>
          </w:tcPr>
          <w:p w:rsidR="00DE18C0" w:rsidRDefault="00DE18C0" w:rsidP="00DE18C0">
            <w:pPr>
              <w:ind w:right="51"/>
              <w:jc w:val="center"/>
              <w:rPr>
                <w:rFonts w:ascii="Arial" w:hAnsi="Arial" w:cs="Arial"/>
              </w:rPr>
            </w:pPr>
            <w:r>
              <w:rPr>
                <w:rFonts w:ascii="Arial" w:hAnsi="Arial" w:cs="Arial"/>
              </w:rPr>
              <w:t>10,00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46494B" w:rsidRDefault="00DE18C0" w:rsidP="00DE18C0">
            <w:pPr>
              <w:jc w:val="both"/>
              <w:rPr>
                <w:rFonts w:ascii="Arial" w:hAnsi="Arial" w:cs="Arial"/>
              </w:rPr>
            </w:pPr>
            <w:r w:rsidRPr="000F102D">
              <w:rPr>
                <w:rFonts w:ascii="Arial" w:hAnsi="Arial" w:cs="Arial"/>
              </w:rPr>
              <w:t>PROJETOR DE IMAGENS COM BRILHO DE NO MINIMO 3</w:t>
            </w:r>
            <w:r>
              <w:rPr>
                <w:rFonts w:ascii="Arial" w:hAnsi="Arial" w:cs="Arial"/>
              </w:rPr>
              <w:t>3</w:t>
            </w:r>
            <w:r w:rsidRPr="000F102D">
              <w:rPr>
                <w:rFonts w:ascii="Arial" w:hAnsi="Arial" w:cs="Arial"/>
              </w:rPr>
              <w:t>00 LUMENS</w:t>
            </w:r>
            <w:r>
              <w:rPr>
                <w:rFonts w:ascii="Arial" w:hAnsi="Arial" w:cs="Arial"/>
              </w:rPr>
              <w:t xml:space="preserve"> BRANCO E COLORIDO</w:t>
            </w:r>
            <w:r w:rsidRPr="000F102D">
              <w:rPr>
                <w:rFonts w:ascii="Arial" w:hAnsi="Arial" w:cs="Arial"/>
              </w:rPr>
              <w:t xml:space="preserve"> E CONTRASTE DE NO MINIMO 1</w:t>
            </w:r>
            <w:r>
              <w:rPr>
                <w:rFonts w:ascii="Arial" w:hAnsi="Arial" w:cs="Arial"/>
              </w:rPr>
              <w:t>5</w:t>
            </w:r>
            <w:r w:rsidRPr="000F102D">
              <w:rPr>
                <w:rFonts w:ascii="Arial" w:hAnsi="Arial" w:cs="Arial"/>
              </w:rPr>
              <w:t>000:1, RESOLUÇÃO NATIVA DE NO MINIMO SVGA</w:t>
            </w:r>
            <w:r>
              <w:rPr>
                <w:rFonts w:ascii="Arial" w:hAnsi="Arial" w:cs="Arial"/>
              </w:rPr>
              <w:t xml:space="preserve"> 480.000 PIXELS</w:t>
            </w:r>
            <w:r w:rsidRPr="000F102D">
              <w:rPr>
                <w:rFonts w:ascii="Arial" w:hAnsi="Arial" w:cs="Arial"/>
              </w:rPr>
              <w:t xml:space="preserve"> (800x600)</w:t>
            </w:r>
            <w:r>
              <w:rPr>
                <w:rFonts w:ascii="Arial" w:hAnsi="Arial" w:cs="Arial"/>
              </w:rPr>
              <w:t xml:space="preserve"> X3</w:t>
            </w:r>
            <w:r w:rsidRPr="000F102D">
              <w:rPr>
                <w:rFonts w:ascii="Arial" w:hAnsi="Arial" w:cs="Arial"/>
              </w:rPr>
              <w:t xml:space="preserve">, FORMATO DA TELA NATIVA 4:3, TAMANHO DA TELA DE NO MINIMO </w:t>
            </w:r>
            <w:r>
              <w:rPr>
                <w:rFonts w:ascii="Arial" w:hAnsi="Arial" w:cs="Arial"/>
              </w:rPr>
              <w:t>300"</w:t>
            </w:r>
            <w:r w:rsidRPr="000F102D">
              <w:rPr>
                <w:rFonts w:ascii="Arial" w:hAnsi="Arial" w:cs="Arial"/>
              </w:rPr>
              <w:t xml:space="preserve">, VIDA UTIL DA LAMPADA DE NO MINIMO </w:t>
            </w:r>
            <w:r>
              <w:rPr>
                <w:rFonts w:ascii="Arial" w:hAnsi="Arial" w:cs="Arial"/>
              </w:rPr>
              <w:t>6.000</w:t>
            </w:r>
            <w:r w:rsidRPr="000F102D">
              <w:rPr>
                <w:rFonts w:ascii="Arial" w:hAnsi="Arial" w:cs="Arial"/>
              </w:rPr>
              <w:t xml:space="preserve"> HORAS, RESOLUÇÃO SUPORTADA DE NO MINIMO VGA (640x480) ATÉ UXGA (1600x1200), INTERFACE DE NO MINIMO: </w:t>
            </w:r>
            <w:r>
              <w:rPr>
                <w:rFonts w:ascii="Arial" w:hAnsi="Arial" w:cs="Arial"/>
              </w:rPr>
              <w:t xml:space="preserve">X1 D-SUB15 - VIDEO COMPONENTE (RCA) x 1 - HDMI x 1- 2 USB – ENTRADA DE AUDIO RCA - </w:t>
            </w:r>
            <w:r w:rsidRPr="000F102D">
              <w:rPr>
                <w:rFonts w:ascii="Arial" w:hAnsi="Arial" w:cs="Arial"/>
              </w:rPr>
              <w:t xml:space="preserve">  SPEAKER 2W x 1 </w:t>
            </w:r>
            <w:r>
              <w:rPr>
                <w:rFonts w:ascii="Arial" w:hAnsi="Arial" w:cs="Arial"/>
              </w:rPr>
              <w:t>–</w:t>
            </w:r>
            <w:r w:rsidRPr="000F102D">
              <w:rPr>
                <w:rFonts w:ascii="Arial" w:hAnsi="Arial" w:cs="Arial"/>
              </w:rPr>
              <w:t xml:space="preserve"> </w:t>
            </w:r>
            <w:r>
              <w:rPr>
                <w:rFonts w:ascii="Arial" w:hAnsi="Arial" w:cs="Arial"/>
              </w:rPr>
              <w:t xml:space="preserve">MODO DE PROJEÇÃO FRONTAL/TRASEIRO/TETO – VOLTAGEM 220V – ITENS INCLUSOS CABO DE ALIMENTAÇÃO, CABO VGA, BOLSA DE TRANSPORTE, CONTROLE REMOTO COM BATERIAS, MANUAL, GUIA RAPIDO E MANULA </w:t>
            </w:r>
          </w:p>
        </w:tc>
        <w:tc>
          <w:tcPr>
            <w:tcW w:w="1530" w:type="dxa"/>
          </w:tcPr>
          <w:p w:rsidR="00DE18C0" w:rsidRDefault="00DE18C0" w:rsidP="00DE18C0">
            <w:pPr>
              <w:ind w:right="51"/>
              <w:jc w:val="center"/>
              <w:rPr>
                <w:rFonts w:ascii="Arial" w:hAnsi="Arial" w:cs="Arial"/>
                <w:b/>
              </w:rPr>
            </w:pPr>
          </w:p>
        </w:tc>
      </w:tr>
    </w:tbl>
    <w:p w:rsidR="0001117B" w:rsidRDefault="0001117B" w:rsidP="00BE457E">
      <w:pPr>
        <w:pStyle w:val="NormalArial"/>
        <w:rPr>
          <w:b w:val="0"/>
        </w:rPr>
      </w:pPr>
    </w:p>
    <w:p w:rsidR="00BE457E" w:rsidRPr="00BE457E" w:rsidRDefault="00BE457E" w:rsidP="00BE457E">
      <w:pPr>
        <w:pStyle w:val="NormalArial"/>
        <w:rPr>
          <w:b w:val="0"/>
        </w:rPr>
      </w:pPr>
      <w:r w:rsidRPr="00BE457E">
        <w:rPr>
          <w:b w:val="0"/>
        </w:rPr>
        <w:t>Valor total da Proposta: R$ ..............................................................................................................</w:t>
      </w:r>
    </w:p>
    <w:p w:rsidR="00043C26" w:rsidRDefault="00043C26" w:rsidP="00BE457E">
      <w:pPr>
        <w:pStyle w:val="NormalArial"/>
        <w:rPr>
          <w:b w:val="0"/>
        </w:rPr>
      </w:pPr>
    </w:p>
    <w:p w:rsidR="00BE457E" w:rsidRDefault="00BE457E" w:rsidP="00BE457E">
      <w:pPr>
        <w:pStyle w:val="NormalArial"/>
        <w:rPr>
          <w:b w:val="0"/>
        </w:rPr>
      </w:pPr>
      <w:r w:rsidRPr="00BE457E">
        <w:rPr>
          <w:b w:val="0"/>
        </w:rPr>
        <w:t>Valor por extenso..............................................................................................................................</w:t>
      </w:r>
    </w:p>
    <w:p w:rsidR="00941EE1" w:rsidRPr="00BE457E" w:rsidRDefault="00941EE1" w:rsidP="00BE457E">
      <w:pPr>
        <w:pStyle w:val="NormalArial"/>
        <w:rPr>
          <w:b w:val="0"/>
        </w:rPr>
      </w:pPr>
    </w:p>
    <w:p w:rsidR="00BE457E" w:rsidRDefault="00BE457E" w:rsidP="00BE457E">
      <w:pPr>
        <w:pStyle w:val="NormalArial"/>
        <w:rPr>
          <w:b w:val="0"/>
        </w:rPr>
      </w:pPr>
      <w:r w:rsidRPr="00BE457E">
        <w:rPr>
          <w:b w:val="0"/>
        </w:rPr>
        <w:t>Constar ainda à marca, modelo e outras especificações técnicas do objeto.</w:t>
      </w:r>
    </w:p>
    <w:p w:rsidR="00941EE1" w:rsidRDefault="00941EE1" w:rsidP="00BE457E">
      <w:pPr>
        <w:pStyle w:val="NormalArial"/>
        <w:rPr>
          <w:b w:val="0"/>
        </w:rPr>
      </w:pPr>
    </w:p>
    <w:p w:rsidR="00941EE1" w:rsidRDefault="00941EE1" w:rsidP="00BE457E">
      <w:pPr>
        <w:pStyle w:val="NormalArial"/>
        <w:rPr>
          <w:b w:val="0"/>
        </w:rPr>
      </w:pPr>
    </w:p>
    <w:p w:rsidR="00BE457E" w:rsidRPr="00BE457E" w:rsidRDefault="00BE457E" w:rsidP="00BE457E">
      <w:pPr>
        <w:pStyle w:val="NormalArial"/>
        <w:rPr>
          <w:b w:val="0"/>
        </w:rPr>
      </w:pPr>
      <w:r w:rsidRPr="00BE457E">
        <w:rPr>
          <w:b w:val="0"/>
        </w:rPr>
        <w:t>Obs.: No preço cotado já estão incluídas eventuais vantagens e/ou abatimentos, impostos, taxas e encargos sociais, obrigações trabalhistas, previdenciárias, fiscais e comerciais, assim como despesas com transportes e deslocamentos e outras quaisquer que incidam sobre a aquisição.</w:t>
      </w:r>
    </w:p>
    <w:p w:rsidR="00BE457E" w:rsidRPr="00BE457E" w:rsidRDefault="00BE457E" w:rsidP="00BE457E">
      <w:pPr>
        <w:pStyle w:val="NormalArial"/>
        <w:rPr>
          <w:b w:val="0"/>
        </w:rPr>
      </w:pPr>
    </w:p>
    <w:p w:rsidR="00BE457E" w:rsidRDefault="00BE457E" w:rsidP="00BE457E">
      <w:pPr>
        <w:pStyle w:val="NormalArial"/>
        <w:rPr>
          <w:b w:val="0"/>
        </w:rPr>
      </w:pPr>
      <w:r w:rsidRPr="00BE457E">
        <w:rPr>
          <w:b w:val="0"/>
        </w:rPr>
        <w:t>Validade da proposta: ........................... dias</w:t>
      </w:r>
    </w:p>
    <w:p w:rsidR="00941EE1" w:rsidRDefault="00941EE1" w:rsidP="00BE457E">
      <w:pPr>
        <w:pStyle w:val="NormalArial"/>
        <w:rPr>
          <w:b w:val="0"/>
        </w:rPr>
      </w:pPr>
    </w:p>
    <w:p w:rsidR="00941EE1" w:rsidRPr="00BE457E" w:rsidRDefault="00941EE1" w:rsidP="00BE457E">
      <w:pPr>
        <w:pStyle w:val="NormalArial"/>
        <w:rPr>
          <w:b w:val="0"/>
        </w:rPr>
      </w:pPr>
    </w:p>
    <w:p w:rsidR="00BE457E" w:rsidRDefault="00BE457E" w:rsidP="00BE457E">
      <w:pPr>
        <w:pStyle w:val="NormalArial"/>
        <w:rPr>
          <w:b w:val="0"/>
        </w:rPr>
      </w:pPr>
      <w:r w:rsidRPr="00BE457E">
        <w:rPr>
          <w:b w:val="0"/>
        </w:rPr>
        <w:t xml:space="preserve"> Local e data: ................................................................., ........../........../..........</w:t>
      </w:r>
    </w:p>
    <w:p w:rsidR="00941EE1" w:rsidRDefault="00941EE1" w:rsidP="00BE457E">
      <w:pPr>
        <w:pStyle w:val="NormalArial"/>
        <w:rPr>
          <w:b w:val="0"/>
        </w:rPr>
      </w:pPr>
    </w:p>
    <w:p w:rsidR="00941EE1" w:rsidRPr="00BE457E" w:rsidRDefault="00941EE1" w:rsidP="00BE457E">
      <w:pPr>
        <w:pStyle w:val="NormalArial"/>
        <w:rPr>
          <w:b w:val="0"/>
        </w:rPr>
      </w:pPr>
    </w:p>
    <w:p w:rsidR="00BE457E" w:rsidRPr="00BE457E" w:rsidRDefault="00BE457E" w:rsidP="00BE457E">
      <w:pPr>
        <w:pStyle w:val="NormalArial"/>
        <w:rPr>
          <w:b w:val="0"/>
        </w:rPr>
      </w:pPr>
    </w:p>
    <w:tbl>
      <w:tblPr>
        <w:tblpPr w:leftFromText="141" w:rightFromText="141" w:vertAnchor="text" w:horzAnchor="margin" w:tblpXSpec="center"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0"/>
      </w:tblGrid>
      <w:tr w:rsidR="00BE457E" w:rsidRPr="00BE457E" w:rsidTr="007D2C38">
        <w:tc>
          <w:tcPr>
            <w:tcW w:w="5030" w:type="dxa"/>
            <w:tcBorders>
              <w:left w:val="nil"/>
              <w:bottom w:val="nil"/>
              <w:right w:val="nil"/>
            </w:tcBorders>
          </w:tcPr>
          <w:p w:rsidR="00BE457E" w:rsidRPr="00BE457E" w:rsidRDefault="00BE457E" w:rsidP="00BE457E">
            <w:pPr>
              <w:pStyle w:val="NormalArial"/>
              <w:rPr>
                <w:b w:val="0"/>
              </w:rPr>
            </w:pPr>
            <w:r w:rsidRPr="00BE457E">
              <w:rPr>
                <w:b w:val="0"/>
              </w:rPr>
              <w:t>NOME:</w:t>
            </w:r>
          </w:p>
        </w:tc>
      </w:tr>
      <w:tr w:rsidR="00BE457E" w:rsidRPr="00BE457E" w:rsidTr="007D2C38">
        <w:tc>
          <w:tcPr>
            <w:tcW w:w="5030" w:type="dxa"/>
            <w:tcBorders>
              <w:top w:val="nil"/>
              <w:left w:val="nil"/>
              <w:bottom w:val="nil"/>
              <w:right w:val="nil"/>
            </w:tcBorders>
          </w:tcPr>
          <w:p w:rsidR="00BE457E" w:rsidRPr="00BE457E" w:rsidRDefault="00BE457E" w:rsidP="00BE457E">
            <w:pPr>
              <w:pStyle w:val="NormalArial"/>
              <w:rPr>
                <w:b w:val="0"/>
              </w:rPr>
            </w:pPr>
            <w:r w:rsidRPr="00BE457E">
              <w:rPr>
                <w:b w:val="0"/>
              </w:rPr>
              <w:t>CPF:</w:t>
            </w:r>
          </w:p>
        </w:tc>
      </w:tr>
      <w:tr w:rsidR="00BE457E" w:rsidRPr="00BE457E" w:rsidTr="007D2C38">
        <w:tc>
          <w:tcPr>
            <w:tcW w:w="5030" w:type="dxa"/>
            <w:tcBorders>
              <w:top w:val="nil"/>
              <w:left w:val="nil"/>
              <w:bottom w:val="nil"/>
              <w:right w:val="nil"/>
            </w:tcBorders>
          </w:tcPr>
          <w:p w:rsidR="00BE457E" w:rsidRPr="00BE457E" w:rsidRDefault="00BE457E" w:rsidP="00BE457E">
            <w:pPr>
              <w:pStyle w:val="NormalArial"/>
              <w:rPr>
                <w:b w:val="0"/>
              </w:rPr>
            </w:pPr>
            <w:r w:rsidRPr="00BE457E">
              <w:rPr>
                <w:b w:val="0"/>
              </w:rPr>
              <w:t>REPRESENTANTE DA EMPRESA</w:t>
            </w:r>
          </w:p>
        </w:tc>
      </w:tr>
    </w:tbl>
    <w:p w:rsidR="00BE457E" w:rsidRPr="00BE457E" w:rsidRDefault="00BE457E" w:rsidP="00BE457E">
      <w:pPr>
        <w:pStyle w:val="NormalArial"/>
        <w:rPr>
          <w:b w:val="0"/>
        </w:rPr>
      </w:pPr>
    </w:p>
    <w:p w:rsidR="00BE457E" w:rsidRPr="00BE457E" w:rsidRDefault="00BE457E" w:rsidP="00BE457E">
      <w:pPr>
        <w:pStyle w:val="NormalArial"/>
        <w:rPr>
          <w:b w:val="0"/>
        </w:rPr>
      </w:pPr>
    </w:p>
    <w:p w:rsidR="00BE457E" w:rsidRPr="00BE457E" w:rsidRDefault="00BE457E" w:rsidP="00BE457E">
      <w:pPr>
        <w:pStyle w:val="NormalArial"/>
        <w:rPr>
          <w:b w:val="0"/>
        </w:rPr>
      </w:pPr>
    </w:p>
    <w:p w:rsidR="00BE457E" w:rsidRPr="00BE457E" w:rsidRDefault="00BE457E" w:rsidP="00BE457E">
      <w:pPr>
        <w:pStyle w:val="NormalArial"/>
        <w:rPr>
          <w:b w:val="0"/>
        </w:rPr>
      </w:pPr>
    </w:p>
    <w:p w:rsidR="00BE457E" w:rsidRPr="00BE457E" w:rsidRDefault="00BE457E" w:rsidP="00BE457E">
      <w:pPr>
        <w:pStyle w:val="NormalArial"/>
        <w:rPr>
          <w:b w:val="0"/>
        </w:rPr>
      </w:pPr>
      <w:r w:rsidRPr="00BE457E">
        <w:rPr>
          <w:b w:val="0"/>
        </w:rPr>
        <w:t>Carimbo constando o CNPJ e razão social da empresa:</w:t>
      </w:r>
    </w:p>
    <w:p w:rsidR="00941EE1" w:rsidRDefault="00941EE1" w:rsidP="00B26DE7">
      <w:pPr>
        <w:spacing w:line="360" w:lineRule="auto"/>
        <w:rPr>
          <w:rFonts w:ascii="Arial" w:hAnsi="Arial" w:cs="Arial"/>
          <w:b/>
          <w:sz w:val="24"/>
          <w:szCs w:val="24"/>
        </w:rPr>
      </w:pPr>
    </w:p>
    <w:p w:rsidR="00B26DE7" w:rsidRPr="00B26DE7" w:rsidRDefault="00B26DE7" w:rsidP="00B26DE7">
      <w:pPr>
        <w:spacing w:line="360" w:lineRule="auto"/>
        <w:rPr>
          <w:rFonts w:ascii="Arial" w:hAnsi="Arial" w:cs="Arial"/>
          <w:b/>
          <w:sz w:val="24"/>
          <w:szCs w:val="24"/>
        </w:rPr>
      </w:pPr>
      <w:r w:rsidRPr="00B26DE7">
        <w:rPr>
          <w:rFonts w:ascii="Arial" w:hAnsi="Arial" w:cs="Arial"/>
          <w:b/>
          <w:sz w:val="24"/>
          <w:szCs w:val="24"/>
        </w:rPr>
        <w:lastRenderedPageBreak/>
        <w:t>ANEXO I</w:t>
      </w:r>
      <w:r w:rsidR="00BE457E">
        <w:rPr>
          <w:rFonts w:ascii="Arial" w:hAnsi="Arial" w:cs="Arial"/>
          <w:b/>
          <w:sz w:val="24"/>
          <w:szCs w:val="24"/>
        </w:rPr>
        <w:t>I</w:t>
      </w:r>
      <w:r w:rsidR="00BD50F5">
        <w:rPr>
          <w:rFonts w:ascii="Arial" w:hAnsi="Arial" w:cs="Arial"/>
          <w:b/>
          <w:sz w:val="24"/>
          <w:szCs w:val="24"/>
        </w:rPr>
        <w:t>I</w:t>
      </w:r>
      <w:r w:rsidRPr="00B26DE7">
        <w:rPr>
          <w:rFonts w:ascii="Arial" w:hAnsi="Arial" w:cs="Arial"/>
          <w:b/>
          <w:sz w:val="24"/>
          <w:szCs w:val="24"/>
        </w:rPr>
        <w:t xml:space="preserve"> – MODELO DE DECLARAÇÃO DE HABILITAÇÃO</w:t>
      </w: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PROCESSO LICITATÓRIO nº. </w:t>
      </w:r>
      <w:r w:rsidR="001A121E">
        <w:rPr>
          <w:rFonts w:ascii="Arial" w:hAnsi="Arial" w:cs="Arial"/>
          <w:sz w:val="22"/>
          <w:szCs w:val="22"/>
        </w:rPr>
        <w:t>327/2021</w:t>
      </w:r>
    </w:p>
    <w:p w:rsidR="00B26DE7" w:rsidRPr="00B26DE7" w:rsidRDefault="00B26DE7" w:rsidP="00B26DE7">
      <w:pPr>
        <w:spacing w:line="360" w:lineRule="auto"/>
        <w:rPr>
          <w:rFonts w:ascii="Arial" w:hAnsi="Arial" w:cs="Arial"/>
          <w:sz w:val="22"/>
          <w:szCs w:val="22"/>
        </w:rPr>
      </w:pPr>
      <w:r w:rsidRPr="00B26DE7">
        <w:rPr>
          <w:rFonts w:ascii="Arial" w:hAnsi="Arial" w:cs="Arial"/>
          <w:sz w:val="22"/>
          <w:szCs w:val="22"/>
        </w:rPr>
        <w:t xml:space="preserve">MODALIDADE: Pregão Presencial - Registro de Preços nº. </w:t>
      </w:r>
      <w:r w:rsidR="001A121E">
        <w:rPr>
          <w:rFonts w:ascii="Arial" w:hAnsi="Arial" w:cs="Arial"/>
          <w:sz w:val="22"/>
          <w:szCs w:val="22"/>
        </w:rPr>
        <w:t>10/2021</w:t>
      </w: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p>
    <w:p w:rsidR="00B26DE7" w:rsidRPr="00B26DE7" w:rsidRDefault="00B26DE7" w:rsidP="00B26DE7">
      <w:pPr>
        <w:spacing w:line="360" w:lineRule="auto"/>
        <w:rPr>
          <w:rFonts w:ascii="Arial" w:hAnsi="Arial" w:cs="Arial"/>
          <w:sz w:val="22"/>
          <w:szCs w:val="22"/>
        </w:rPr>
      </w:pPr>
    </w:p>
    <w:p w:rsidR="00B26DE7" w:rsidRPr="001E1A29" w:rsidRDefault="00B26DE7" w:rsidP="00B9076E">
      <w:pPr>
        <w:spacing w:line="360" w:lineRule="auto"/>
        <w:ind w:firstLine="709"/>
        <w:jc w:val="both"/>
        <w:rPr>
          <w:rFonts w:ascii="Arial" w:hAnsi="Arial" w:cs="Arial"/>
          <w:sz w:val="22"/>
          <w:szCs w:val="22"/>
        </w:rPr>
      </w:pPr>
      <w:r w:rsidRPr="001E1A29">
        <w:rPr>
          <w:rFonts w:ascii="Arial" w:hAnsi="Arial" w:cs="Arial"/>
          <w:sz w:val="22"/>
          <w:szCs w:val="22"/>
        </w:rPr>
        <w:t xml:space="preserve">DECLARAMOS para fins de participação no Processo Licitatório nº. </w:t>
      </w:r>
      <w:r w:rsidR="001A121E">
        <w:rPr>
          <w:rFonts w:ascii="Arial" w:hAnsi="Arial" w:cs="Arial"/>
          <w:sz w:val="22"/>
          <w:szCs w:val="22"/>
        </w:rPr>
        <w:t>327/2021</w:t>
      </w:r>
      <w:r w:rsidRPr="001E1A29">
        <w:rPr>
          <w:rFonts w:ascii="Arial" w:hAnsi="Arial" w:cs="Arial"/>
          <w:sz w:val="22"/>
          <w:szCs w:val="22"/>
        </w:rPr>
        <w:t xml:space="preserve"> na modalidade de Pregão Presencial - Registro de Preços nº. </w:t>
      </w:r>
      <w:r w:rsidR="001A121E">
        <w:rPr>
          <w:rFonts w:ascii="Arial" w:hAnsi="Arial" w:cs="Arial"/>
          <w:sz w:val="22"/>
          <w:szCs w:val="22"/>
        </w:rPr>
        <w:t>10/2021</w:t>
      </w:r>
      <w:r w:rsidRPr="001E1A29">
        <w:rPr>
          <w:rFonts w:ascii="Arial" w:hAnsi="Arial" w:cs="Arial"/>
          <w:sz w:val="22"/>
          <w:szCs w:val="22"/>
        </w:rPr>
        <w:t xml:space="preserve"> que tem por objeto a </w:t>
      </w:r>
      <w:r w:rsidR="00DE18C0" w:rsidRPr="001A121E">
        <w:rPr>
          <w:rFonts w:ascii="Arial" w:hAnsi="Arial" w:cs="Arial"/>
          <w:sz w:val="22"/>
          <w:szCs w:val="22"/>
        </w:rPr>
        <w:t>AQUISIÇÃO DE MOVEIS E ELETRONICOS PARA MANUTENÇÃO DAS ATIVIDADES DAS SECRETARIAS DO MUNICIPIO</w:t>
      </w:r>
      <w:r w:rsidRPr="001E1A29">
        <w:rPr>
          <w:rFonts w:ascii="Arial" w:hAnsi="Arial" w:cs="Arial"/>
          <w:sz w:val="22"/>
          <w:szCs w:val="22"/>
        </w:rPr>
        <w:t xml:space="preserve">, Que a proponente ............................................................................., inscrita no Cadastro Nacional de Pessoa Jurídica – CNPJ sob nº. ......................................................... situada na ........................................................... </w:t>
      </w:r>
      <w:r w:rsidR="003C517C" w:rsidRPr="001E1A29">
        <w:rPr>
          <w:rFonts w:ascii="Arial" w:hAnsi="Arial" w:cs="Arial"/>
          <w:sz w:val="22"/>
          <w:szCs w:val="22"/>
        </w:rPr>
        <w:t>Município</w:t>
      </w:r>
      <w:r w:rsidRPr="001E1A29">
        <w:rPr>
          <w:rFonts w:ascii="Arial" w:hAnsi="Arial" w:cs="Arial"/>
          <w:sz w:val="22"/>
          <w:szCs w:val="22"/>
        </w:rPr>
        <w:t xml:space="preserve"> de ....................................................................... atende plenamente os requisitos necessários à habilitação, possuindo toda a documentação comprobatória exigida no presente edital convocatório.</w:t>
      </w:r>
    </w:p>
    <w:p w:rsidR="00B26DE7" w:rsidRPr="001E1A29" w:rsidRDefault="00B26DE7" w:rsidP="00B26DE7">
      <w:pPr>
        <w:rPr>
          <w:rFonts w:ascii="Arial" w:hAnsi="Arial" w:cs="Arial"/>
          <w:sz w:val="22"/>
          <w:szCs w:val="22"/>
        </w:rPr>
      </w:pPr>
    </w:p>
    <w:p w:rsidR="00B26DE7" w:rsidRPr="001E1A29"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r w:rsidRPr="00B26DE7">
        <w:rPr>
          <w:rFonts w:ascii="Arial" w:hAnsi="Arial" w:cs="Arial"/>
          <w:sz w:val="22"/>
          <w:szCs w:val="22"/>
        </w:rPr>
        <w:t>................................................................., ............... de .................................... de .......................</w:t>
      </w:r>
    </w:p>
    <w:p w:rsidR="00B26DE7" w:rsidRP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B26DE7" w:rsidTr="00B26DE7">
        <w:trPr>
          <w:jc w:val="center"/>
        </w:trPr>
        <w:tc>
          <w:tcPr>
            <w:tcW w:w="4820" w:type="dxa"/>
            <w:tcBorders>
              <w:top w:val="single" w:sz="4" w:space="0" w:color="auto"/>
            </w:tcBorders>
          </w:tcPr>
          <w:p w:rsidR="00B26DE7" w:rsidRPr="00B26DE7" w:rsidRDefault="00B26DE7" w:rsidP="00B26DE7">
            <w:pPr>
              <w:rPr>
                <w:rFonts w:ascii="Arial" w:hAnsi="Arial" w:cs="Arial"/>
                <w:sz w:val="22"/>
                <w:szCs w:val="22"/>
              </w:rPr>
            </w:pPr>
            <w:r w:rsidRPr="00B26DE7">
              <w:rPr>
                <w:rFonts w:ascii="Arial" w:hAnsi="Arial" w:cs="Arial"/>
                <w:sz w:val="22"/>
                <w:szCs w:val="22"/>
              </w:rPr>
              <w:t>Nome:</w:t>
            </w:r>
          </w:p>
        </w:tc>
      </w:tr>
      <w:tr w:rsidR="00B26DE7" w:rsidRPr="00B26DE7" w:rsidTr="00B26DE7">
        <w:trPr>
          <w:jc w:val="center"/>
        </w:trPr>
        <w:tc>
          <w:tcPr>
            <w:tcW w:w="4820" w:type="dxa"/>
          </w:tcPr>
          <w:p w:rsidR="00B26DE7" w:rsidRPr="00B26DE7" w:rsidRDefault="00B26DE7" w:rsidP="00B26DE7">
            <w:pPr>
              <w:rPr>
                <w:rFonts w:ascii="Arial" w:hAnsi="Arial" w:cs="Arial"/>
                <w:sz w:val="22"/>
                <w:szCs w:val="22"/>
              </w:rPr>
            </w:pPr>
            <w:r w:rsidRPr="00B26DE7">
              <w:rPr>
                <w:rFonts w:ascii="Arial" w:hAnsi="Arial" w:cs="Arial"/>
                <w:sz w:val="22"/>
                <w:szCs w:val="22"/>
              </w:rPr>
              <w:t>CPF:</w:t>
            </w:r>
          </w:p>
        </w:tc>
      </w:tr>
      <w:tr w:rsidR="00B26DE7" w:rsidRPr="00B26DE7" w:rsidTr="00B26DE7">
        <w:trPr>
          <w:jc w:val="center"/>
        </w:trPr>
        <w:tc>
          <w:tcPr>
            <w:tcW w:w="4820" w:type="dxa"/>
          </w:tcPr>
          <w:p w:rsidR="00B26DE7" w:rsidRPr="00B26DE7" w:rsidRDefault="00B26DE7" w:rsidP="00B26DE7">
            <w:pPr>
              <w:rPr>
                <w:rFonts w:ascii="Arial" w:hAnsi="Arial" w:cs="Arial"/>
                <w:sz w:val="22"/>
                <w:szCs w:val="22"/>
              </w:rPr>
            </w:pPr>
            <w:r w:rsidRPr="00B26DE7">
              <w:rPr>
                <w:rFonts w:ascii="Arial" w:hAnsi="Arial" w:cs="Arial"/>
                <w:sz w:val="22"/>
                <w:szCs w:val="22"/>
              </w:rPr>
              <w:t>RG:</w:t>
            </w:r>
          </w:p>
        </w:tc>
      </w:tr>
    </w:tbl>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P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043C26" w:rsidRDefault="00043C26" w:rsidP="00B26DE7">
      <w:pPr>
        <w:rPr>
          <w:rFonts w:ascii="Arial" w:hAnsi="Arial" w:cs="Arial"/>
          <w:sz w:val="22"/>
          <w:szCs w:val="22"/>
        </w:rPr>
      </w:pPr>
    </w:p>
    <w:p w:rsidR="00043C26" w:rsidRDefault="00043C26" w:rsidP="00B26DE7">
      <w:pPr>
        <w:rPr>
          <w:rFonts w:ascii="Arial" w:hAnsi="Arial" w:cs="Arial"/>
          <w:sz w:val="22"/>
          <w:szCs w:val="22"/>
        </w:rPr>
      </w:pPr>
    </w:p>
    <w:p w:rsidR="00DE18C0" w:rsidRDefault="00DE18C0" w:rsidP="00B26DE7">
      <w:pPr>
        <w:rPr>
          <w:rFonts w:ascii="Arial" w:hAnsi="Arial" w:cs="Arial"/>
          <w:sz w:val="22"/>
          <w:szCs w:val="22"/>
        </w:rPr>
      </w:pPr>
    </w:p>
    <w:p w:rsidR="00DE18C0" w:rsidRDefault="00DE18C0" w:rsidP="00B26DE7">
      <w:pPr>
        <w:rPr>
          <w:rFonts w:ascii="Arial" w:hAnsi="Arial" w:cs="Arial"/>
          <w:sz w:val="22"/>
          <w:szCs w:val="22"/>
        </w:rPr>
      </w:pPr>
    </w:p>
    <w:p w:rsidR="00BD50F5" w:rsidRPr="00B26DE7" w:rsidRDefault="00BD50F5" w:rsidP="00B26DE7">
      <w:pPr>
        <w:rPr>
          <w:rFonts w:ascii="Arial" w:hAnsi="Arial" w:cs="Arial"/>
          <w:sz w:val="22"/>
          <w:szCs w:val="22"/>
        </w:rPr>
      </w:pPr>
    </w:p>
    <w:p w:rsidR="00B26DE7" w:rsidRPr="00B26DE7" w:rsidRDefault="00B26DE7" w:rsidP="00B26DE7">
      <w:pPr>
        <w:rPr>
          <w:rFonts w:ascii="Arial" w:eastAsia="Batang" w:hAnsi="Arial" w:cs="Arial"/>
          <w:b/>
          <w:sz w:val="24"/>
          <w:szCs w:val="24"/>
        </w:rPr>
      </w:pPr>
      <w:r w:rsidRPr="00B26DE7">
        <w:rPr>
          <w:rFonts w:ascii="Arial" w:eastAsia="Batang" w:hAnsi="Arial" w:cs="Arial"/>
          <w:b/>
          <w:sz w:val="24"/>
          <w:szCs w:val="24"/>
        </w:rPr>
        <w:lastRenderedPageBreak/>
        <w:t xml:space="preserve">ANEXO </w:t>
      </w:r>
      <w:r w:rsidR="00BD50F5">
        <w:rPr>
          <w:rFonts w:ascii="Arial" w:eastAsia="Batang" w:hAnsi="Arial" w:cs="Arial"/>
          <w:b/>
          <w:sz w:val="24"/>
          <w:szCs w:val="24"/>
        </w:rPr>
        <w:t>IV</w:t>
      </w:r>
      <w:r w:rsidRPr="00B26DE7">
        <w:rPr>
          <w:rFonts w:ascii="Arial" w:eastAsia="Batang" w:hAnsi="Arial" w:cs="Arial"/>
          <w:b/>
          <w:sz w:val="24"/>
          <w:szCs w:val="24"/>
        </w:rPr>
        <w:t xml:space="preserve"> – MODELO DE DECLARAÇÃO DE IDONEIDADE</w:t>
      </w:r>
    </w:p>
    <w:p w:rsidR="00B26DE7" w:rsidRPr="005A48AF" w:rsidRDefault="00B26DE7" w:rsidP="00B26DE7">
      <w:pP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r w:rsidRPr="005A48AF">
        <w:rPr>
          <w:rFonts w:ascii="Arial" w:eastAsia="Batang" w:hAnsi="Arial" w:cs="Arial"/>
          <w:b/>
          <w:sz w:val="22"/>
          <w:szCs w:val="22"/>
        </w:rPr>
        <w:t>DECLARAÇÃO DE IDONEIDADE</w:t>
      </w: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jc w:val="center"/>
        <w:rPr>
          <w:rFonts w:ascii="Arial" w:eastAsia="Batang" w:hAnsi="Arial" w:cs="Arial"/>
          <w:b/>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Declaramos para os devidos fins de direito, na qualidade de proponente do procedimento licitatório nº.</w:t>
      </w:r>
      <w:r>
        <w:rPr>
          <w:rFonts w:ascii="Arial" w:eastAsia="Batang" w:hAnsi="Arial" w:cs="Arial"/>
          <w:sz w:val="22"/>
          <w:szCs w:val="22"/>
        </w:rPr>
        <w:t xml:space="preserve"> </w:t>
      </w:r>
      <w:r w:rsidR="001A121E">
        <w:rPr>
          <w:rFonts w:ascii="Arial" w:eastAsia="Batang" w:hAnsi="Arial" w:cs="Arial"/>
          <w:sz w:val="22"/>
          <w:szCs w:val="22"/>
        </w:rPr>
        <w:t>327/2021</w:t>
      </w:r>
      <w:r>
        <w:rPr>
          <w:rFonts w:ascii="Arial" w:eastAsia="Batang" w:hAnsi="Arial" w:cs="Arial"/>
          <w:sz w:val="22"/>
          <w:szCs w:val="22"/>
        </w:rPr>
        <w:t xml:space="preserve"> na m</w:t>
      </w:r>
      <w:r w:rsidRPr="005A48AF">
        <w:rPr>
          <w:rFonts w:ascii="Arial" w:eastAsia="Batang" w:hAnsi="Arial" w:cs="Arial"/>
          <w:sz w:val="22"/>
          <w:szCs w:val="22"/>
        </w:rPr>
        <w:t xml:space="preserve">odalidade </w:t>
      </w:r>
      <w:r>
        <w:rPr>
          <w:rFonts w:ascii="Arial" w:eastAsia="Batang" w:hAnsi="Arial" w:cs="Arial"/>
          <w:sz w:val="22"/>
          <w:szCs w:val="22"/>
        </w:rPr>
        <w:t>de Pregão Presencial - Registro de Preços</w:t>
      </w:r>
      <w:r w:rsidRPr="005A48AF">
        <w:rPr>
          <w:rFonts w:ascii="Arial" w:eastAsia="Batang" w:hAnsi="Arial" w:cs="Arial"/>
          <w:sz w:val="22"/>
          <w:szCs w:val="22"/>
        </w:rPr>
        <w:t xml:space="preserve"> nº.</w:t>
      </w:r>
      <w:r>
        <w:rPr>
          <w:rFonts w:ascii="Arial" w:eastAsia="Batang" w:hAnsi="Arial" w:cs="Arial"/>
          <w:sz w:val="22"/>
          <w:szCs w:val="22"/>
        </w:rPr>
        <w:t xml:space="preserve"> </w:t>
      </w:r>
      <w:r w:rsidR="001A121E">
        <w:rPr>
          <w:rFonts w:ascii="Arial" w:eastAsia="Batang" w:hAnsi="Arial" w:cs="Arial"/>
          <w:sz w:val="22"/>
          <w:szCs w:val="22"/>
        </w:rPr>
        <w:t>10/2021</w:t>
      </w:r>
      <w:r w:rsidRPr="005A48AF">
        <w:rPr>
          <w:rFonts w:ascii="Arial" w:eastAsia="Batang" w:hAnsi="Arial" w:cs="Arial"/>
          <w:sz w:val="22"/>
          <w:szCs w:val="22"/>
        </w:rPr>
        <w:t>, instaurado por esse órgão público, que a empresa ...........</w:t>
      </w:r>
      <w:r>
        <w:rPr>
          <w:rFonts w:ascii="Arial" w:eastAsia="Batang" w:hAnsi="Arial" w:cs="Arial"/>
          <w:sz w:val="22"/>
          <w:szCs w:val="22"/>
        </w:rPr>
        <w:t>.................................................</w:t>
      </w:r>
      <w:r w:rsidRPr="005A48AF">
        <w:rPr>
          <w:rFonts w:ascii="Arial" w:eastAsia="Batang" w:hAnsi="Arial" w:cs="Arial"/>
          <w:sz w:val="22"/>
          <w:szCs w:val="22"/>
        </w:rPr>
        <w:t xml:space="preserve">............................................ Não foi declarada inidônea para licitar ou contratar como Poder Público em qualquer de suas esferas. </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Por ser a expressão da verdade, firmamos o presente.</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r w:rsidRPr="005A48AF">
        <w:rPr>
          <w:rFonts w:ascii="Arial" w:eastAsia="Batang" w:hAnsi="Arial" w:cs="Arial"/>
          <w:sz w:val="22"/>
          <w:szCs w:val="22"/>
        </w:rPr>
        <w:tab/>
        <w:t>..........................................., ........... de ...................... de..............</w:t>
      </w: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both"/>
        <w:rPr>
          <w:rFonts w:ascii="Arial" w:eastAsia="Batang" w:hAnsi="Arial" w:cs="Arial"/>
          <w:sz w:val="22"/>
          <w:szCs w:val="22"/>
        </w:rPr>
      </w:pPr>
    </w:p>
    <w:p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____________________________________________</w:t>
      </w:r>
    </w:p>
    <w:p w:rsidR="00B26DE7" w:rsidRPr="005A48AF" w:rsidRDefault="00B26DE7" w:rsidP="00B26DE7">
      <w:pPr>
        <w:spacing w:line="360" w:lineRule="auto"/>
        <w:jc w:val="center"/>
        <w:rPr>
          <w:rFonts w:ascii="Arial" w:eastAsia="Batang" w:hAnsi="Arial" w:cs="Arial"/>
          <w:sz w:val="22"/>
          <w:szCs w:val="22"/>
        </w:rPr>
      </w:pPr>
      <w:r w:rsidRPr="005A48AF">
        <w:rPr>
          <w:rFonts w:ascii="Arial" w:eastAsia="Batang" w:hAnsi="Arial" w:cs="Arial"/>
          <w:sz w:val="22"/>
          <w:szCs w:val="22"/>
        </w:rPr>
        <w:t xml:space="preserve">Assinatura do representante legal da empresa </w:t>
      </w:r>
    </w:p>
    <w:p w:rsidR="00B26DE7" w:rsidRPr="005A48AF" w:rsidRDefault="00B26DE7" w:rsidP="00B26DE7">
      <w:pPr>
        <w:spacing w:line="360" w:lineRule="auto"/>
        <w:jc w:val="center"/>
        <w:rPr>
          <w:rFonts w:ascii="Arial" w:eastAsia="Batang" w:hAnsi="Arial" w:cs="Arial"/>
          <w:sz w:val="22"/>
          <w:szCs w:val="22"/>
        </w:rPr>
      </w:pPr>
    </w:p>
    <w:p w:rsidR="00B26DE7" w:rsidRPr="005A48AF" w:rsidRDefault="00B26DE7" w:rsidP="00B26DE7">
      <w:pPr>
        <w:spacing w:line="360" w:lineRule="auto"/>
        <w:rPr>
          <w:rFonts w:ascii="Arial" w:eastAsia="Batang" w:hAnsi="Arial" w:cs="Arial"/>
          <w:sz w:val="22"/>
          <w:szCs w:val="22"/>
        </w:rPr>
      </w:pPr>
      <w:r w:rsidRPr="005A48AF">
        <w:rPr>
          <w:rFonts w:ascii="Arial" w:eastAsia="Batang" w:hAnsi="Arial" w:cs="Arial"/>
          <w:sz w:val="22"/>
          <w:szCs w:val="22"/>
        </w:rPr>
        <w:tab/>
        <w:t xml:space="preserve">      Nome: ................................................................................</w:t>
      </w:r>
    </w:p>
    <w:p w:rsidR="00B26DE7" w:rsidRPr="000C35CD" w:rsidRDefault="00B26DE7" w:rsidP="00B26DE7">
      <w:pPr>
        <w:jc w:val="center"/>
        <w:rPr>
          <w:rFonts w:ascii="Arial" w:hAnsi="Arial" w:cs="Arial"/>
          <w:b/>
          <w:sz w:val="22"/>
          <w:szCs w:val="22"/>
        </w:rPr>
      </w:pPr>
    </w:p>
    <w:p w:rsidR="00B26DE7" w:rsidRPr="000C35CD" w:rsidRDefault="00B26DE7" w:rsidP="00B26DE7">
      <w:pPr>
        <w:pStyle w:val="Ttulo2"/>
        <w:keepNext w:val="0"/>
        <w:widowControl w:val="0"/>
        <w:jc w:val="left"/>
      </w:pPr>
    </w:p>
    <w:p w:rsidR="00B26DE7" w:rsidRPr="000C35CD" w:rsidRDefault="00B26DE7" w:rsidP="00B26DE7">
      <w:pPr>
        <w:pStyle w:val="Ttulo2"/>
        <w:keepNext w:val="0"/>
        <w:widowControl w:val="0"/>
        <w:jc w:val="left"/>
      </w:pPr>
    </w:p>
    <w:p w:rsidR="00B26DE7" w:rsidRPr="000C35CD" w:rsidRDefault="00B26DE7" w:rsidP="00B26DE7">
      <w:pPr>
        <w:pStyle w:val="Ttulo2"/>
        <w:keepNext w:val="0"/>
        <w:widowControl w:val="0"/>
        <w:jc w:val="left"/>
      </w:pPr>
    </w:p>
    <w:p w:rsidR="00B26DE7" w:rsidRDefault="00B26DE7" w:rsidP="00B26DE7">
      <w:pPr>
        <w:pStyle w:val="Ttulo2"/>
        <w:keepNext w:val="0"/>
        <w:widowControl w:val="0"/>
        <w:jc w:val="left"/>
      </w:pPr>
    </w:p>
    <w:p w:rsidR="00B26DE7" w:rsidRPr="00B26DE7" w:rsidRDefault="00B26DE7" w:rsidP="00B26DE7">
      <w:pPr>
        <w:rPr>
          <w:rFonts w:ascii="Arial" w:hAnsi="Arial" w:cs="Arial"/>
          <w:b/>
          <w:sz w:val="24"/>
          <w:szCs w:val="24"/>
        </w:rPr>
      </w:pPr>
      <w:r w:rsidRPr="00B26DE7">
        <w:rPr>
          <w:rFonts w:ascii="Arial" w:hAnsi="Arial" w:cs="Arial"/>
          <w:b/>
          <w:sz w:val="24"/>
          <w:szCs w:val="24"/>
        </w:rPr>
        <w:lastRenderedPageBreak/>
        <w:t xml:space="preserve">ANEXO </w:t>
      </w:r>
      <w:r w:rsidR="003C517C">
        <w:rPr>
          <w:rFonts w:ascii="Arial" w:hAnsi="Arial" w:cs="Arial"/>
          <w:b/>
          <w:sz w:val="24"/>
          <w:szCs w:val="24"/>
        </w:rPr>
        <w:t>V</w:t>
      </w:r>
      <w:r w:rsidRPr="00B26DE7">
        <w:rPr>
          <w:rFonts w:ascii="Arial" w:hAnsi="Arial" w:cs="Arial"/>
          <w:b/>
          <w:sz w:val="24"/>
          <w:szCs w:val="24"/>
        </w:rPr>
        <w:t xml:space="preserve"> – MODELO DE CARTA DE CREDENCIAMENTO</w:t>
      </w:r>
    </w:p>
    <w:p w:rsidR="00B26DE7" w:rsidRPr="00B26DE7" w:rsidRDefault="00B26DE7" w:rsidP="00B26DE7">
      <w:pPr>
        <w:rPr>
          <w:rFonts w:ascii="Arial" w:hAnsi="Arial" w:cs="Arial"/>
          <w:b/>
          <w:sz w:val="24"/>
          <w:szCs w:val="24"/>
        </w:rPr>
      </w:pPr>
    </w:p>
    <w:p w:rsidR="00B26DE7" w:rsidRPr="000C35CD" w:rsidRDefault="00B26DE7" w:rsidP="00B26DE7">
      <w:pPr>
        <w:widowControl w:val="0"/>
        <w:snapToGrid w:val="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rPr>
          <w:rFonts w:ascii="Arial" w:hAnsi="Arial" w:cs="Arial"/>
          <w:sz w:val="22"/>
          <w:szCs w:val="22"/>
        </w:rPr>
      </w:pPr>
    </w:p>
    <w:p w:rsidR="00B26DE7" w:rsidRPr="000C35CD" w:rsidRDefault="00B26DE7" w:rsidP="00B26DE7">
      <w:pPr>
        <w:pStyle w:val="Recuodecorpodetexto2"/>
        <w:spacing w:after="0" w:line="240" w:lineRule="auto"/>
        <w:ind w:left="0"/>
        <w:jc w:val="both"/>
        <w:rPr>
          <w:rFonts w:ascii="Arial" w:hAnsi="Arial" w:cs="Arial"/>
          <w:sz w:val="22"/>
          <w:szCs w:val="22"/>
        </w:rPr>
      </w:pPr>
    </w:p>
    <w:p w:rsidR="00B26DE7" w:rsidRPr="000C35CD" w:rsidRDefault="00B26DE7" w:rsidP="00B26DE7">
      <w:pPr>
        <w:pStyle w:val="Recuodecorpodetexto2"/>
        <w:spacing w:after="0" w:line="360" w:lineRule="auto"/>
        <w:ind w:left="0" w:firstLine="708"/>
        <w:jc w:val="both"/>
        <w:rPr>
          <w:rFonts w:ascii="Arial" w:hAnsi="Arial" w:cs="Arial"/>
          <w:sz w:val="22"/>
          <w:szCs w:val="22"/>
        </w:rPr>
      </w:pPr>
      <w:r w:rsidRPr="000C35CD">
        <w:rPr>
          <w:rFonts w:ascii="Arial" w:hAnsi="Arial" w:cs="Arial"/>
          <w:sz w:val="22"/>
          <w:szCs w:val="22"/>
        </w:rPr>
        <w:t xml:space="preserve">Através da presente, Credenciamos o (a) Senhor (a), .......................................................... portador (a) da Cédula de Identidade nº. ................................................................................. e CPF sob nº. ..................................................................................., domiciliado na Rua/Avenida .................................................................. cidade de .............................................................. a participar do Processo Licitatório nº. </w:t>
      </w:r>
      <w:r w:rsidR="001A121E">
        <w:rPr>
          <w:rFonts w:ascii="Arial" w:hAnsi="Arial" w:cs="Arial"/>
          <w:sz w:val="22"/>
          <w:szCs w:val="22"/>
        </w:rPr>
        <w:t>327/2021</w:t>
      </w:r>
      <w:r w:rsidRPr="000C35CD">
        <w:rPr>
          <w:rFonts w:ascii="Arial" w:hAnsi="Arial" w:cs="Arial"/>
          <w:sz w:val="22"/>
          <w:szCs w:val="22"/>
        </w:rPr>
        <w:t xml:space="preserve"> na modalidade de </w:t>
      </w:r>
      <w:r>
        <w:rPr>
          <w:rFonts w:ascii="Arial" w:hAnsi="Arial" w:cs="Arial"/>
          <w:sz w:val="22"/>
          <w:szCs w:val="22"/>
        </w:rPr>
        <w:t xml:space="preserve">Pregão Presencial - Registro de Preços </w:t>
      </w:r>
      <w:r w:rsidRPr="000C35CD">
        <w:rPr>
          <w:rFonts w:ascii="Arial" w:hAnsi="Arial" w:cs="Arial"/>
          <w:sz w:val="22"/>
          <w:szCs w:val="22"/>
        </w:rPr>
        <w:t xml:space="preserve">nº. </w:t>
      </w:r>
      <w:r w:rsidR="001A121E">
        <w:rPr>
          <w:rFonts w:ascii="Arial" w:hAnsi="Arial" w:cs="Arial"/>
          <w:sz w:val="22"/>
          <w:szCs w:val="22"/>
        </w:rPr>
        <w:t>10/2021</w:t>
      </w:r>
      <w:r w:rsidRPr="000C35CD">
        <w:rPr>
          <w:rFonts w:ascii="Arial" w:hAnsi="Arial" w:cs="Arial"/>
          <w:sz w:val="22"/>
          <w:szCs w:val="22"/>
        </w:rPr>
        <w:t xml:space="preserve">, na qualidade de REPRESENTANTE LEGAL, outorgando-lhe poderes para pronunciar-se em nome da empresa ..................................................................................................................... inscrita no Cadastro Nacional de Pessoa Jurídica – CNPJ nº. ..................................................................................................................., e Inscrição Estadual nº. ........................................................................... bem como formular propostas verbais, recorrer e praticar todos os demais atos inerentes ao certame. </w:t>
      </w:r>
    </w:p>
    <w:p w:rsidR="00B26DE7" w:rsidRPr="000C35CD" w:rsidRDefault="00B26DE7" w:rsidP="00B26DE7">
      <w:pPr>
        <w:spacing w:line="360" w:lineRule="auto"/>
        <w:jc w:val="both"/>
        <w:rPr>
          <w:rFonts w:ascii="Arial" w:hAnsi="Arial" w:cs="Arial"/>
          <w:sz w:val="22"/>
          <w:szCs w:val="22"/>
        </w:rPr>
      </w:pPr>
    </w:p>
    <w:p w:rsidR="00B26DE7" w:rsidRPr="000C35CD" w:rsidRDefault="00B26DE7" w:rsidP="00B26DE7">
      <w:pPr>
        <w:spacing w:line="360" w:lineRule="auto"/>
        <w:jc w:val="both"/>
        <w:rPr>
          <w:rFonts w:ascii="Arial" w:hAnsi="Arial" w:cs="Arial"/>
          <w:b/>
          <w:sz w:val="22"/>
          <w:szCs w:val="22"/>
        </w:rPr>
      </w:pPr>
    </w:p>
    <w:p w:rsidR="00B26DE7" w:rsidRPr="000C35CD" w:rsidRDefault="00B26DE7" w:rsidP="00B26DE7">
      <w:pPr>
        <w:jc w:val="both"/>
        <w:rPr>
          <w:rFonts w:ascii="Arial" w:hAnsi="Arial" w:cs="Arial"/>
          <w:b/>
          <w:sz w:val="22"/>
          <w:szCs w:val="22"/>
        </w:rPr>
      </w:pPr>
    </w:p>
    <w:p w:rsidR="00B26DE7" w:rsidRPr="000C35CD" w:rsidRDefault="00B26DE7" w:rsidP="00B26DE7">
      <w:pPr>
        <w:jc w:val="both"/>
        <w:rPr>
          <w:rFonts w:ascii="Arial" w:hAnsi="Arial" w:cs="Arial"/>
          <w:b/>
          <w:sz w:val="22"/>
          <w:szCs w:val="22"/>
        </w:rPr>
      </w:pPr>
    </w:p>
    <w:p w:rsidR="00B26DE7" w:rsidRPr="000C35CD" w:rsidRDefault="00B26DE7" w:rsidP="00B26DE7">
      <w:pPr>
        <w:jc w:val="both"/>
        <w:rPr>
          <w:rFonts w:ascii="Arial" w:hAnsi="Arial" w:cs="Arial"/>
          <w:bCs/>
          <w:sz w:val="22"/>
          <w:szCs w:val="22"/>
        </w:rPr>
      </w:pPr>
      <w:r w:rsidRPr="000C35CD">
        <w:rPr>
          <w:rFonts w:ascii="Arial" w:hAnsi="Arial" w:cs="Arial"/>
          <w:bCs/>
          <w:sz w:val="22"/>
          <w:szCs w:val="22"/>
        </w:rPr>
        <w:t>......................................................., ....................... de ..................................... de ....................</w:t>
      </w: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Default="00B26DE7" w:rsidP="00B26DE7">
      <w:pPr>
        <w:jc w:val="both"/>
        <w:rPr>
          <w:rFonts w:ascii="Arial" w:hAnsi="Arial" w:cs="Arial"/>
          <w:sz w:val="22"/>
          <w:szCs w:val="22"/>
        </w:rPr>
      </w:pPr>
    </w:p>
    <w:p w:rsidR="00B26DE7" w:rsidRPr="000C35CD" w:rsidRDefault="00B26DE7" w:rsidP="00B26DE7">
      <w:pPr>
        <w:jc w:val="both"/>
        <w:rPr>
          <w:rFonts w:ascii="Arial" w:hAnsi="Arial" w:cs="Arial"/>
          <w:sz w:val="22"/>
          <w:szCs w:val="22"/>
        </w:rPr>
      </w:pPr>
    </w:p>
    <w:p w:rsidR="00B26DE7" w:rsidRPr="000C35CD" w:rsidRDefault="00B26DE7" w:rsidP="00B26DE7">
      <w:pPr>
        <w:jc w:val="both"/>
        <w:rPr>
          <w:rFonts w:ascii="Arial" w:hAnsi="Arial" w:cs="Arial"/>
          <w:sz w:val="22"/>
          <w:szCs w:val="22"/>
        </w:rPr>
      </w:pPr>
    </w:p>
    <w:tbl>
      <w:tblPr>
        <w:tblW w:w="0" w:type="auto"/>
        <w:jc w:val="center"/>
        <w:tblBorders>
          <w:top w:val="single" w:sz="4" w:space="0" w:color="auto"/>
        </w:tblBorders>
        <w:tblCellMar>
          <w:left w:w="70" w:type="dxa"/>
          <w:right w:w="70" w:type="dxa"/>
        </w:tblCellMar>
        <w:tblLook w:val="0000" w:firstRow="0" w:lastRow="0" w:firstColumn="0" w:lastColumn="0" w:noHBand="0" w:noVBand="0"/>
      </w:tblPr>
      <w:tblGrid>
        <w:gridCol w:w="4820"/>
      </w:tblGrid>
      <w:tr w:rsidR="00B26DE7" w:rsidRPr="000C35CD" w:rsidTr="00B26DE7">
        <w:trPr>
          <w:jc w:val="center"/>
        </w:trPr>
        <w:tc>
          <w:tcPr>
            <w:tcW w:w="4820" w:type="dxa"/>
            <w:tcBorders>
              <w:top w:val="single" w:sz="4" w:space="0" w:color="auto"/>
            </w:tcBorders>
          </w:tcPr>
          <w:p w:rsidR="00B26DE7" w:rsidRPr="000C35CD" w:rsidRDefault="00B26DE7" w:rsidP="00B26DE7">
            <w:pPr>
              <w:jc w:val="center"/>
              <w:rPr>
                <w:rFonts w:ascii="Arial" w:hAnsi="Arial" w:cs="Arial"/>
                <w:sz w:val="22"/>
                <w:szCs w:val="22"/>
              </w:rPr>
            </w:pPr>
            <w:r w:rsidRPr="000C35CD">
              <w:rPr>
                <w:rFonts w:ascii="Arial" w:hAnsi="Arial" w:cs="Arial"/>
                <w:sz w:val="22"/>
                <w:szCs w:val="22"/>
              </w:rPr>
              <w:t>Nome:</w:t>
            </w:r>
          </w:p>
        </w:tc>
      </w:tr>
      <w:tr w:rsidR="00B26DE7" w:rsidRPr="000C35CD" w:rsidTr="00B26DE7">
        <w:trPr>
          <w:jc w:val="center"/>
        </w:trPr>
        <w:tc>
          <w:tcPr>
            <w:tcW w:w="4820" w:type="dxa"/>
          </w:tcPr>
          <w:p w:rsidR="00B26DE7" w:rsidRPr="000C35CD" w:rsidRDefault="00B26DE7" w:rsidP="00B26DE7">
            <w:pPr>
              <w:jc w:val="center"/>
              <w:rPr>
                <w:rFonts w:ascii="Arial" w:hAnsi="Arial" w:cs="Arial"/>
                <w:sz w:val="22"/>
                <w:szCs w:val="22"/>
              </w:rPr>
            </w:pPr>
            <w:r w:rsidRPr="000C35CD">
              <w:rPr>
                <w:rFonts w:ascii="Arial" w:hAnsi="Arial" w:cs="Arial"/>
                <w:sz w:val="22"/>
                <w:szCs w:val="22"/>
              </w:rPr>
              <w:t>CPF:</w:t>
            </w:r>
          </w:p>
        </w:tc>
      </w:tr>
      <w:tr w:rsidR="00B26DE7" w:rsidRPr="000C35CD" w:rsidTr="00B26DE7">
        <w:trPr>
          <w:jc w:val="center"/>
        </w:trPr>
        <w:tc>
          <w:tcPr>
            <w:tcW w:w="4820" w:type="dxa"/>
          </w:tcPr>
          <w:p w:rsidR="00B26DE7" w:rsidRPr="000C35CD" w:rsidRDefault="00B26DE7" w:rsidP="00B26DE7">
            <w:pPr>
              <w:jc w:val="center"/>
              <w:rPr>
                <w:rFonts w:ascii="Arial" w:hAnsi="Arial" w:cs="Arial"/>
                <w:sz w:val="22"/>
                <w:szCs w:val="22"/>
              </w:rPr>
            </w:pPr>
            <w:r w:rsidRPr="000C35CD">
              <w:rPr>
                <w:rFonts w:ascii="Arial" w:hAnsi="Arial" w:cs="Arial"/>
                <w:sz w:val="22"/>
                <w:szCs w:val="22"/>
              </w:rPr>
              <w:t>RG:</w:t>
            </w:r>
          </w:p>
        </w:tc>
      </w:tr>
    </w:tbl>
    <w:p w:rsidR="00B26DE7" w:rsidRPr="000C35CD" w:rsidRDefault="00B26DE7" w:rsidP="00B26DE7">
      <w:pPr>
        <w:jc w:val="both"/>
        <w:rPr>
          <w:rFonts w:ascii="Arial" w:hAnsi="Arial" w:cs="Arial"/>
          <w:sz w:val="22"/>
          <w:szCs w:val="22"/>
        </w:rPr>
      </w:pPr>
    </w:p>
    <w:p w:rsidR="00B26DE7" w:rsidRPr="000C35CD" w:rsidRDefault="00B26DE7" w:rsidP="00B26DE7">
      <w:pPr>
        <w:pStyle w:val="Ttulo2"/>
        <w:jc w:val="left"/>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C35CD" w:rsidRDefault="00B26DE7" w:rsidP="00B26DE7">
      <w:pPr>
        <w:rPr>
          <w:rFonts w:ascii="Arial" w:hAnsi="Arial" w:cs="Arial"/>
          <w:sz w:val="22"/>
          <w:szCs w:val="22"/>
        </w:rPr>
      </w:pPr>
    </w:p>
    <w:p w:rsidR="00B26DE7" w:rsidRPr="00047F5F" w:rsidRDefault="00B26DE7" w:rsidP="00047F5F">
      <w:pPr>
        <w:rPr>
          <w:rFonts w:ascii="Arial" w:hAnsi="Arial" w:cs="Arial"/>
          <w:b/>
          <w:sz w:val="24"/>
          <w:szCs w:val="24"/>
        </w:rPr>
      </w:pPr>
      <w:r w:rsidRPr="00047F5F">
        <w:rPr>
          <w:rFonts w:ascii="Arial" w:hAnsi="Arial" w:cs="Arial"/>
          <w:b/>
          <w:sz w:val="24"/>
          <w:szCs w:val="24"/>
        </w:rPr>
        <w:lastRenderedPageBreak/>
        <w:t>ANEXO V</w:t>
      </w:r>
      <w:r w:rsidR="00BD50F5">
        <w:rPr>
          <w:rFonts w:ascii="Arial" w:hAnsi="Arial" w:cs="Arial"/>
          <w:b/>
          <w:sz w:val="24"/>
          <w:szCs w:val="24"/>
        </w:rPr>
        <w:t>I</w:t>
      </w:r>
      <w:r w:rsidR="00047F5F" w:rsidRPr="00047F5F">
        <w:rPr>
          <w:rFonts w:ascii="Arial" w:hAnsi="Arial" w:cs="Arial"/>
          <w:b/>
          <w:sz w:val="24"/>
          <w:szCs w:val="24"/>
        </w:rPr>
        <w:t xml:space="preserve"> - </w:t>
      </w:r>
      <w:r w:rsidRPr="00047F5F">
        <w:rPr>
          <w:rFonts w:ascii="Arial" w:hAnsi="Arial" w:cs="Arial"/>
          <w:b/>
          <w:sz w:val="24"/>
          <w:szCs w:val="24"/>
        </w:rPr>
        <w:t>DECLARAÇÃO EM CUMPRIMENTO DO DISPOSTO NO INCISO XXXIII ARTIGO 7º DA CONSTITUIÇÃO FEDERAL</w:t>
      </w:r>
    </w:p>
    <w:p w:rsidR="00B26DE7" w:rsidRPr="00360A98" w:rsidRDefault="00B26DE7" w:rsidP="00B26DE7">
      <w:pPr>
        <w:ind w:right="-108"/>
        <w:jc w:val="center"/>
        <w:rPr>
          <w:rFonts w:ascii="Arial" w:hAnsi="Arial" w:cs="Arial"/>
          <w:b/>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047F5F">
      <w:pPr>
        <w:spacing w:line="360" w:lineRule="auto"/>
        <w:ind w:right="-108"/>
        <w:rPr>
          <w:rFonts w:ascii="Arial" w:hAnsi="Arial" w:cs="Arial"/>
          <w:b/>
          <w:sz w:val="22"/>
          <w:szCs w:val="22"/>
        </w:rPr>
      </w:pPr>
      <w:r w:rsidRPr="00360A98">
        <w:rPr>
          <w:rFonts w:ascii="Arial" w:hAnsi="Arial" w:cs="Arial"/>
          <w:b/>
          <w:sz w:val="22"/>
          <w:szCs w:val="22"/>
        </w:rPr>
        <w:t xml:space="preserve">PROCESSO LICITATÓRIO Nº. </w:t>
      </w:r>
      <w:r w:rsidR="001A121E">
        <w:rPr>
          <w:rFonts w:ascii="Arial" w:hAnsi="Arial" w:cs="Arial"/>
          <w:b/>
          <w:sz w:val="22"/>
          <w:szCs w:val="22"/>
        </w:rPr>
        <w:t>327/2021</w:t>
      </w:r>
    </w:p>
    <w:p w:rsidR="00B26DE7" w:rsidRPr="00360A98" w:rsidRDefault="00B26DE7" w:rsidP="00047F5F">
      <w:pPr>
        <w:spacing w:line="360" w:lineRule="auto"/>
        <w:ind w:right="-108"/>
        <w:rPr>
          <w:rFonts w:ascii="Arial" w:hAnsi="Arial" w:cs="Arial"/>
          <w:b/>
          <w:sz w:val="22"/>
          <w:szCs w:val="22"/>
        </w:rPr>
      </w:pPr>
      <w:r>
        <w:rPr>
          <w:rFonts w:ascii="Arial" w:hAnsi="Arial" w:cs="Arial"/>
          <w:b/>
          <w:sz w:val="22"/>
          <w:szCs w:val="22"/>
        </w:rPr>
        <w:t>PREGÃO PRESENCIAL - REGISTRO DE PREÇOS</w:t>
      </w:r>
      <w:r w:rsidRPr="00360A98">
        <w:rPr>
          <w:rFonts w:ascii="Arial" w:hAnsi="Arial" w:cs="Arial"/>
          <w:b/>
          <w:sz w:val="22"/>
          <w:szCs w:val="22"/>
        </w:rPr>
        <w:t xml:space="preserve"> Nº. </w:t>
      </w:r>
      <w:r w:rsidR="001A121E">
        <w:rPr>
          <w:rFonts w:ascii="Arial" w:hAnsi="Arial" w:cs="Arial"/>
          <w:b/>
          <w:sz w:val="22"/>
          <w:szCs w:val="22"/>
        </w:rPr>
        <w:t>10/2021</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jc w:val="both"/>
        <w:rPr>
          <w:rFonts w:ascii="Arial" w:hAnsi="Arial" w:cs="Arial"/>
          <w:sz w:val="22"/>
          <w:szCs w:val="22"/>
        </w:rPr>
      </w:pPr>
      <w:r>
        <w:rPr>
          <w:rFonts w:ascii="Arial" w:hAnsi="Arial" w:cs="Arial"/>
          <w:b/>
          <w:sz w:val="22"/>
          <w:szCs w:val="22"/>
        </w:rPr>
        <w:t>................................................</w:t>
      </w:r>
      <w:r w:rsidRPr="00360A98">
        <w:rPr>
          <w:rFonts w:ascii="Arial" w:hAnsi="Arial" w:cs="Arial"/>
          <w:sz w:val="22"/>
          <w:szCs w:val="22"/>
        </w:rPr>
        <w:t xml:space="preserve">, inscrita no CNPJ nº. </w:t>
      </w:r>
      <w:r>
        <w:rPr>
          <w:rFonts w:ascii="Arial" w:hAnsi="Arial" w:cs="Arial"/>
          <w:sz w:val="22"/>
          <w:szCs w:val="22"/>
        </w:rPr>
        <w:t>...................................</w:t>
      </w:r>
      <w:r w:rsidRPr="00360A98">
        <w:rPr>
          <w:rFonts w:ascii="Arial" w:hAnsi="Arial" w:cs="Arial"/>
          <w:sz w:val="22"/>
          <w:szCs w:val="22"/>
        </w:rPr>
        <w:t xml:space="preserve">, por intermédio de seu representante legal Sr. </w:t>
      </w:r>
      <w:r>
        <w:rPr>
          <w:rFonts w:ascii="Arial" w:hAnsi="Arial" w:cs="Arial"/>
          <w:sz w:val="22"/>
          <w:szCs w:val="22"/>
        </w:rPr>
        <w:t>.........................</w:t>
      </w:r>
      <w:r w:rsidRPr="00360A98">
        <w:rPr>
          <w:rFonts w:ascii="Arial" w:hAnsi="Arial" w:cs="Arial"/>
          <w:sz w:val="22"/>
          <w:szCs w:val="22"/>
        </w:rPr>
        <w:t xml:space="preserve">, portadora do CPF sob nº. </w:t>
      </w:r>
      <w:r>
        <w:rPr>
          <w:rFonts w:ascii="Arial" w:hAnsi="Arial" w:cs="Arial"/>
          <w:sz w:val="22"/>
          <w:szCs w:val="22"/>
        </w:rPr>
        <w:t>..............................</w:t>
      </w:r>
      <w:r w:rsidRPr="00360A98">
        <w:rPr>
          <w:rFonts w:ascii="Arial" w:hAnsi="Arial" w:cs="Arial"/>
          <w:sz w:val="22"/>
          <w:szCs w:val="22"/>
        </w:rPr>
        <w:t xml:space="preserve">, </w:t>
      </w:r>
      <w:r w:rsidRPr="00360A98">
        <w:rPr>
          <w:rFonts w:ascii="Arial" w:hAnsi="Arial" w:cs="Arial"/>
          <w:b/>
          <w:sz w:val="22"/>
          <w:szCs w:val="22"/>
        </w:rPr>
        <w:t>DECLARA</w:t>
      </w:r>
      <w:r w:rsidRPr="00360A98">
        <w:rPr>
          <w:rFonts w:ascii="Arial" w:hAnsi="Arial" w:cs="Arial"/>
          <w:sz w:val="22"/>
          <w:szCs w:val="22"/>
        </w:rPr>
        <w:t>, para fins do disposto no inciso V, do art. 27, da lei 8.666/93, acrescido pela Lei 9.854, de 27 de outubro de 1999, que não emprega menor de dezoito anos em trabalho noturno, perigoso ou insalubre e não emprega menor de 14 anos na forma da lei.</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p>
    <w:p w:rsidR="00B26DE7" w:rsidRPr="00360A98" w:rsidRDefault="00B26DE7" w:rsidP="00047F5F">
      <w:pPr>
        <w:spacing w:line="360" w:lineRule="auto"/>
        <w:ind w:right="-108"/>
        <w:rPr>
          <w:rFonts w:ascii="Arial" w:hAnsi="Arial" w:cs="Arial"/>
          <w:sz w:val="22"/>
          <w:szCs w:val="22"/>
        </w:rPr>
      </w:pPr>
      <w:r>
        <w:rPr>
          <w:rFonts w:ascii="Arial" w:hAnsi="Arial" w:cs="Arial"/>
          <w:sz w:val="22"/>
          <w:szCs w:val="22"/>
        </w:rPr>
        <w:t>LOCAL E DATA, .....................................................................</w:t>
      </w:r>
    </w:p>
    <w:p w:rsidR="00B26DE7" w:rsidRPr="00360A98" w:rsidRDefault="00B26DE7" w:rsidP="00047F5F">
      <w:pPr>
        <w:spacing w:line="360" w:lineRule="auto"/>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ind w:right="-108"/>
        <w:rPr>
          <w:rFonts w:ascii="Arial" w:hAnsi="Arial" w:cs="Arial"/>
          <w:sz w:val="22"/>
          <w:szCs w:val="22"/>
        </w:rPr>
      </w:pPr>
    </w:p>
    <w:p w:rsidR="00B26DE7" w:rsidRPr="00360A98" w:rsidRDefault="00B26DE7" w:rsidP="00B26DE7">
      <w:pPr>
        <w:pBdr>
          <w:bottom w:val="single" w:sz="12" w:space="1" w:color="auto"/>
        </w:pBdr>
        <w:ind w:right="-108"/>
        <w:rPr>
          <w:rFonts w:ascii="Arial" w:hAnsi="Arial" w:cs="Arial"/>
          <w:sz w:val="22"/>
          <w:szCs w:val="22"/>
        </w:rPr>
      </w:pPr>
    </w:p>
    <w:p w:rsidR="00B26DE7" w:rsidRPr="00360A98" w:rsidRDefault="00B26DE7" w:rsidP="00B26DE7">
      <w:pPr>
        <w:ind w:right="-108"/>
        <w:jc w:val="center"/>
        <w:rPr>
          <w:rFonts w:ascii="Arial" w:hAnsi="Arial" w:cs="Arial"/>
          <w:b/>
          <w:sz w:val="22"/>
          <w:szCs w:val="22"/>
        </w:rPr>
      </w:pPr>
      <w:r>
        <w:rPr>
          <w:rFonts w:ascii="Arial" w:hAnsi="Arial" w:cs="Arial"/>
          <w:b/>
          <w:sz w:val="22"/>
          <w:szCs w:val="22"/>
        </w:rPr>
        <w:t>NOME:</w:t>
      </w:r>
    </w:p>
    <w:p w:rsidR="00B26DE7" w:rsidRPr="00360A98" w:rsidRDefault="00B26DE7" w:rsidP="00B26DE7">
      <w:pPr>
        <w:ind w:right="-108"/>
        <w:jc w:val="center"/>
        <w:rPr>
          <w:rFonts w:ascii="Arial" w:hAnsi="Arial" w:cs="Arial"/>
          <w:b/>
          <w:sz w:val="22"/>
          <w:szCs w:val="22"/>
        </w:rPr>
      </w:pPr>
      <w:r w:rsidRPr="00360A98">
        <w:rPr>
          <w:rFonts w:ascii="Arial" w:hAnsi="Arial" w:cs="Arial"/>
          <w:b/>
          <w:sz w:val="22"/>
          <w:szCs w:val="22"/>
        </w:rPr>
        <w:t xml:space="preserve">CPF: </w:t>
      </w:r>
    </w:p>
    <w:p w:rsidR="00B26DE7" w:rsidRPr="00360A98" w:rsidRDefault="00B26DE7" w:rsidP="00B26DE7">
      <w:pPr>
        <w:ind w:right="-108"/>
        <w:jc w:val="center"/>
        <w:rPr>
          <w:sz w:val="22"/>
          <w:szCs w:val="22"/>
        </w:rPr>
      </w:pPr>
    </w:p>
    <w:p w:rsidR="00B26DE7" w:rsidRPr="000C35CD"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B26DE7" w:rsidRDefault="00B26DE7" w:rsidP="00B26DE7">
      <w:pPr>
        <w:rPr>
          <w:rFonts w:ascii="Arial" w:hAnsi="Arial" w:cs="Arial"/>
          <w:sz w:val="22"/>
          <w:szCs w:val="22"/>
        </w:rPr>
      </w:pPr>
    </w:p>
    <w:p w:rsidR="00F91EF4" w:rsidRPr="000C35CD" w:rsidRDefault="00F91EF4" w:rsidP="00B26DE7">
      <w:pPr>
        <w:rPr>
          <w:rFonts w:ascii="Arial" w:hAnsi="Arial" w:cs="Arial"/>
          <w:sz w:val="22"/>
          <w:szCs w:val="22"/>
        </w:rPr>
      </w:pPr>
    </w:p>
    <w:p w:rsidR="00ED134D" w:rsidRPr="00ED134D" w:rsidRDefault="00ED134D" w:rsidP="00ED134D">
      <w:pPr>
        <w:rPr>
          <w:rFonts w:ascii="Arial" w:hAnsi="Arial" w:cs="Arial"/>
          <w:sz w:val="22"/>
          <w:szCs w:val="22"/>
        </w:rPr>
      </w:pPr>
      <w:r w:rsidRPr="00ED134D">
        <w:rPr>
          <w:rFonts w:ascii="Arial" w:hAnsi="Arial" w:cs="Arial"/>
          <w:b/>
          <w:sz w:val="22"/>
          <w:szCs w:val="22"/>
        </w:rPr>
        <w:lastRenderedPageBreak/>
        <w:t>ANEXO V</w:t>
      </w:r>
      <w:r w:rsidR="00BD50F5">
        <w:rPr>
          <w:rFonts w:ascii="Arial" w:hAnsi="Arial" w:cs="Arial"/>
          <w:b/>
          <w:sz w:val="22"/>
          <w:szCs w:val="22"/>
        </w:rPr>
        <w:t>I</w:t>
      </w:r>
      <w:r w:rsidRPr="00ED134D">
        <w:rPr>
          <w:rFonts w:ascii="Arial" w:hAnsi="Arial" w:cs="Arial"/>
          <w:b/>
          <w:sz w:val="22"/>
          <w:szCs w:val="22"/>
        </w:rPr>
        <w:t xml:space="preserve">I – MINUTA DA ATA DE REGISTRO DE PREÇOS                                         </w:t>
      </w:r>
    </w:p>
    <w:p w:rsidR="00ED134D" w:rsidRPr="00ED134D" w:rsidRDefault="00ED134D" w:rsidP="00ED134D">
      <w:pPr>
        <w:pStyle w:val="Ttulo1"/>
        <w:jc w:val="both"/>
        <w:rPr>
          <w:rFonts w:ascii="Arial" w:hAnsi="Arial" w:cs="Arial"/>
          <w:b/>
          <w:sz w:val="22"/>
          <w:szCs w:val="22"/>
        </w:rPr>
      </w:pPr>
      <w:r w:rsidRPr="00ED134D">
        <w:rPr>
          <w:rFonts w:ascii="Arial" w:hAnsi="Arial" w:cs="Arial"/>
          <w:b/>
          <w:sz w:val="22"/>
          <w:szCs w:val="22"/>
        </w:rPr>
        <w:t xml:space="preserve">Processo Licitatório nº. </w:t>
      </w:r>
      <w:r w:rsidR="001A121E">
        <w:rPr>
          <w:rFonts w:ascii="Arial" w:hAnsi="Arial" w:cs="Arial"/>
          <w:b/>
          <w:sz w:val="22"/>
          <w:szCs w:val="22"/>
        </w:rPr>
        <w:t>327/2021</w:t>
      </w:r>
    </w:p>
    <w:p w:rsidR="00ED134D" w:rsidRPr="00ED134D" w:rsidRDefault="00ED134D" w:rsidP="00ED134D">
      <w:pPr>
        <w:jc w:val="both"/>
        <w:rPr>
          <w:rFonts w:ascii="Arial" w:hAnsi="Arial" w:cs="Arial"/>
          <w:b/>
          <w:sz w:val="22"/>
          <w:szCs w:val="22"/>
        </w:rPr>
      </w:pPr>
      <w:r w:rsidRPr="00ED134D">
        <w:rPr>
          <w:rFonts w:ascii="Arial" w:hAnsi="Arial" w:cs="Arial"/>
          <w:b/>
          <w:sz w:val="22"/>
          <w:szCs w:val="22"/>
        </w:rPr>
        <w:t>Modalidade de Pregão Presencial – Registro de Preços nº</w:t>
      </w:r>
      <w:r>
        <w:rPr>
          <w:rFonts w:ascii="Arial" w:hAnsi="Arial" w:cs="Arial"/>
          <w:b/>
          <w:sz w:val="22"/>
          <w:szCs w:val="22"/>
        </w:rPr>
        <w:t xml:space="preserve">. </w:t>
      </w:r>
      <w:r w:rsidR="001A121E">
        <w:rPr>
          <w:rFonts w:ascii="Arial" w:hAnsi="Arial" w:cs="Arial"/>
          <w:b/>
          <w:sz w:val="22"/>
          <w:szCs w:val="22"/>
        </w:rPr>
        <w:t>10/2021</w:t>
      </w:r>
    </w:p>
    <w:p w:rsidR="00ED134D" w:rsidRPr="00ED134D" w:rsidRDefault="00ED134D" w:rsidP="00ED134D">
      <w:pPr>
        <w:jc w:val="both"/>
        <w:rPr>
          <w:rFonts w:ascii="Arial" w:hAnsi="Arial" w:cs="Arial"/>
          <w:b/>
          <w:sz w:val="22"/>
          <w:szCs w:val="22"/>
        </w:rPr>
      </w:pPr>
      <w:r w:rsidRPr="00ED134D">
        <w:rPr>
          <w:rFonts w:ascii="Arial" w:hAnsi="Arial" w:cs="Arial"/>
          <w:b/>
          <w:sz w:val="22"/>
          <w:szCs w:val="22"/>
        </w:rPr>
        <w:t xml:space="preserve">Validade da ata de R.P.: </w:t>
      </w:r>
      <w:r w:rsidR="00043C26">
        <w:rPr>
          <w:rFonts w:ascii="Arial" w:hAnsi="Arial" w:cs="Arial"/>
          <w:b/>
          <w:sz w:val="22"/>
          <w:szCs w:val="22"/>
        </w:rPr>
        <w:t>12</w:t>
      </w:r>
      <w:r w:rsidRPr="00ED134D">
        <w:rPr>
          <w:rFonts w:ascii="Arial" w:hAnsi="Arial" w:cs="Arial"/>
          <w:b/>
          <w:sz w:val="22"/>
          <w:szCs w:val="22"/>
        </w:rPr>
        <w:t>(</w:t>
      </w:r>
      <w:r w:rsidR="004F006E">
        <w:rPr>
          <w:rFonts w:ascii="Arial" w:hAnsi="Arial" w:cs="Arial"/>
          <w:b/>
          <w:sz w:val="22"/>
          <w:szCs w:val="22"/>
        </w:rPr>
        <w:t>doze</w:t>
      </w:r>
      <w:r w:rsidRPr="00ED134D">
        <w:rPr>
          <w:rFonts w:ascii="Arial" w:hAnsi="Arial" w:cs="Arial"/>
          <w:b/>
          <w:sz w:val="22"/>
          <w:szCs w:val="22"/>
        </w:rPr>
        <w:t xml:space="preserve">) </w:t>
      </w:r>
      <w:r w:rsidR="004F006E">
        <w:rPr>
          <w:rFonts w:ascii="Arial" w:hAnsi="Arial" w:cs="Arial"/>
          <w:b/>
          <w:sz w:val="22"/>
          <w:szCs w:val="22"/>
        </w:rPr>
        <w:t>meses</w:t>
      </w:r>
      <w:r w:rsidRPr="00ED134D">
        <w:rPr>
          <w:rFonts w:ascii="Arial" w:hAnsi="Arial" w:cs="Arial"/>
          <w:b/>
          <w:sz w:val="22"/>
          <w:szCs w:val="22"/>
        </w:rPr>
        <w:t xml:space="preserve"> contados a partir do dia ..............................</w:t>
      </w:r>
    </w:p>
    <w:p w:rsidR="00ED134D" w:rsidRPr="00ED134D" w:rsidRDefault="00ED134D" w:rsidP="00ED134D">
      <w:pPr>
        <w:jc w:val="both"/>
        <w:rPr>
          <w:rFonts w:ascii="Arial" w:hAnsi="Arial" w:cs="Arial"/>
          <w:b/>
          <w:sz w:val="22"/>
          <w:szCs w:val="22"/>
        </w:rPr>
      </w:pPr>
    </w:p>
    <w:p w:rsidR="00ED134D" w:rsidRPr="00ED134D" w:rsidRDefault="003E3FE0" w:rsidP="00ED134D">
      <w:pPr>
        <w:jc w:val="both"/>
        <w:rPr>
          <w:rFonts w:ascii="Arial" w:hAnsi="Arial" w:cs="Arial"/>
          <w:b/>
          <w:sz w:val="22"/>
          <w:szCs w:val="22"/>
        </w:rPr>
      </w:pPr>
      <w:r w:rsidRPr="00ED134D">
        <w:rPr>
          <w:rFonts w:ascii="Arial" w:hAnsi="Arial" w:cs="Arial"/>
          <w:sz w:val="22"/>
          <w:szCs w:val="22"/>
        </w:rPr>
        <w:t xml:space="preserve">O Município de Flor do Sertão – SC, pessoa jurídica de direito público interno, inscrita no CNPJ sob o n° 01.566.621/0001-08 com sede na Avenida Flor do Sertão, 696, na cidade de Flor do Sertão – SC, neste ato representado pelo Prefeito Municipal, Sr. </w:t>
      </w:r>
      <w:r>
        <w:rPr>
          <w:rFonts w:ascii="Arial" w:hAnsi="Arial" w:cs="Arial"/>
          <w:sz w:val="22"/>
          <w:szCs w:val="22"/>
        </w:rPr>
        <w:t xml:space="preserve">Sidnei José </w:t>
      </w:r>
      <w:proofErr w:type="spellStart"/>
      <w:r>
        <w:rPr>
          <w:rFonts w:ascii="Arial" w:hAnsi="Arial" w:cs="Arial"/>
          <w:sz w:val="22"/>
          <w:szCs w:val="22"/>
        </w:rPr>
        <w:t>Willinghöfer</w:t>
      </w:r>
      <w:proofErr w:type="spellEnd"/>
      <w:r w:rsidRPr="00ED134D">
        <w:rPr>
          <w:rFonts w:ascii="Arial" w:hAnsi="Arial" w:cs="Arial"/>
          <w:sz w:val="22"/>
          <w:szCs w:val="22"/>
        </w:rPr>
        <w:t xml:space="preserve">, brasileiro, residente e domiciliado no município de Flor do Sertão, inscrito no CPF sob o n° </w:t>
      </w:r>
      <w:r>
        <w:rPr>
          <w:rFonts w:ascii="Arial" w:hAnsi="Arial" w:cs="Arial"/>
          <w:bCs/>
          <w:sz w:val="22"/>
          <w:szCs w:val="22"/>
        </w:rPr>
        <w:t>503.319.819-04</w:t>
      </w:r>
      <w:r w:rsidRPr="00ED134D">
        <w:rPr>
          <w:rFonts w:ascii="Arial" w:hAnsi="Arial" w:cs="Arial"/>
          <w:sz w:val="22"/>
          <w:szCs w:val="22"/>
        </w:rPr>
        <w:t xml:space="preserve"> e portador da Cédula de Identidade n° </w:t>
      </w:r>
      <w:r>
        <w:rPr>
          <w:rFonts w:ascii="Arial" w:hAnsi="Arial" w:cs="Arial"/>
          <w:sz w:val="22"/>
          <w:szCs w:val="22"/>
        </w:rPr>
        <w:t>1.711.118</w:t>
      </w:r>
      <w:r w:rsidRPr="00ED134D">
        <w:rPr>
          <w:rFonts w:ascii="Arial" w:hAnsi="Arial" w:cs="Arial"/>
          <w:sz w:val="22"/>
          <w:szCs w:val="22"/>
        </w:rPr>
        <w:t xml:space="preserve"> SSP/SC, resolve, em face das propostas apresentadas no PREGÃO nº 05/2016, </w:t>
      </w:r>
      <w:r w:rsidRPr="00ED134D">
        <w:rPr>
          <w:rFonts w:ascii="Arial" w:hAnsi="Arial" w:cs="Arial"/>
          <w:b/>
          <w:sz w:val="22"/>
          <w:szCs w:val="22"/>
        </w:rPr>
        <w:t>REGISTRAR OS PREÇOS</w:t>
      </w:r>
      <w:r w:rsidRPr="00ED134D">
        <w:rPr>
          <w:rFonts w:ascii="Arial" w:hAnsi="Arial" w:cs="Arial"/>
          <w:sz w:val="22"/>
          <w:szCs w:val="22"/>
        </w:rPr>
        <w:t xml:space="preserve"> </w:t>
      </w:r>
      <w:r w:rsidR="00ED134D" w:rsidRPr="00ED134D">
        <w:rPr>
          <w:rFonts w:ascii="Arial" w:hAnsi="Arial" w:cs="Arial"/>
          <w:sz w:val="22"/>
          <w:szCs w:val="22"/>
        </w:rPr>
        <w:t xml:space="preserve">da empresa </w:t>
      </w:r>
      <w:r w:rsidR="00ED134D" w:rsidRPr="00ED134D">
        <w:rPr>
          <w:rFonts w:ascii="Arial" w:hAnsi="Arial" w:cs="Arial"/>
          <w:b/>
          <w:sz w:val="22"/>
          <w:szCs w:val="22"/>
        </w:rPr>
        <w:t>................................,</w:t>
      </w:r>
      <w:r w:rsidR="00ED134D" w:rsidRPr="00ED134D">
        <w:rPr>
          <w:rFonts w:ascii="Arial" w:hAnsi="Arial" w:cs="Arial"/>
          <w:sz w:val="22"/>
          <w:szCs w:val="22"/>
        </w:rPr>
        <w:t xml:space="preserve"> inscrita no CNPJ/MF sob o n° ............................ estabelecida na .........................,  nº. ........, na cidade de ........................, neste ato representada pelo </w:t>
      </w:r>
      <w:r w:rsidR="00ED134D" w:rsidRPr="00ED134D">
        <w:rPr>
          <w:rFonts w:ascii="Arial" w:hAnsi="Arial" w:cs="Arial"/>
          <w:b/>
          <w:sz w:val="22"/>
          <w:szCs w:val="22"/>
        </w:rPr>
        <w:t>Sr. (a) ..........................</w:t>
      </w:r>
      <w:r w:rsidR="00ED134D" w:rsidRPr="00ED134D">
        <w:rPr>
          <w:rFonts w:ascii="Arial" w:hAnsi="Arial" w:cs="Arial"/>
          <w:sz w:val="22"/>
          <w:szCs w:val="22"/>
        </w:rPr>
        <w:t xml:space="preserve">, inscrito no CPF/MF sob nº. ................... e Identidade nº. ........................., doravante denominados </w:t>
      </w:r>
      <w:r w:rsidR="00ED134D" w:rsidRPr="00ED134D">
        <w:rPr>
          <w:rFonts w:ascii="Arial" w:hAnsi="Arial" w:cs="Arial"/>
          <w:b/>
          <w:sz w:val="22"/>
          <w:szCs w:val="22"/>
        </w:rPr>
        <w:t>MUNICÍPIO</w:t>
      </w:r>
      <w:r w:rsidR="00ED134D" w:rsidRPr="00ED134D">
        <w:rPr>
          <w:rFonts w:ascii="Arial" w:hAnsi="Arial" w:cs="Arial"/>
          <w:sz w:val="22"/>
          <w:szCs w:val="22"/>
        </w:rPr>
        <w:t xml:space="preserve"> e </w:t>
      </w:r>
      <w:r w:rsidR="00ED134D" w:rsidRPr="00ED134D">
        <w:rPr>
          <w:rFonts w:ascii="Arial" w:hAnsi="Arial" w:cs="Arial"/>
          <w:b/>
          <w:sz w:val="22"/>
          <w:szCs w:val="22"/>
        </w:rPr>
        <w:t>FORNECEDOR</w:t>
      </w:r>
      <w:r w:rsidR="00ED134D" w:rsidRPr="00ED134D">
        <w:rPr>
          <w:rFonts w:ascii="Arial" w:hAnsi="Arial" w:cs="Arial"/>
          <w:sz w:val="22"/>
          <w:szCs w:val="22"/>
        </w:rPr>
        <w:t xml:space="preserve">, sujeitando-se as partes ao edital do Processo Licitatório nº. </w:t>
      </w:r>
      <w:r w:rsidR="001A121E">
        <w:rPr>
          <w:rFonts w:ascii="Arial" w:hAnsi="Arial" w:cs="Arial"/>
          <w:sz w:val="22"/>
          <w:szCs w:val="22"/>
        </w:rPr>
        <w:t>327/2021</w:t>
      </w:r>
      <w:r w:rsidR="00ED134D" w:rsidRPr="00ED134D">
        <w:rPr>
          <w:rFonts w:ascii="Arial" w:hAnsi="Arial" w:cs="Arial"/>
          <w:sz w:val="22"/>
          <w:szCs w:val="22"/>
        </w:rPr>
        <w:t xml:space="preserve"> na modalidade de Pregão Presencial – Registro de preços nº. </w:t>
      </w:r>
      <w:r w:rsidR="001A121E">
        <w:rPr>
          <w:rFonts w:ascii="Arial" w:hAnsi="Arial" w:cs="Arial"/>
          <w:sz w:val="22"/>
          <w:szCs w:val="22"/>
        </w:rPr>
        <w:t>10/2021</w:t>
      </w:r>
      <w:r w:rsidR="00ED134D" w:rsidRPr="00ED134D">
        <w:rPr>
          <w:rFonts w:ascii="Arial" w:hAnsi="Arial" w:cs="Arial"/>
          <w:sz w:val="22"/>
          <w:szCs w:val="22"/>
        </w:rPr>
        <w:t>, às determinações das Leis nº. 8.666/93 atualizada, Lei 10.520/02, legislação complementar vigente e pertinente à matéria e às seguintes cláusulas:</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PRIMEIRA</w:t>
      </w:r>
      <w:r w:rsidRPr="00ED134D">
        <w:rPr>
          <w:rFonts w:ascii="Arial" w:hAnsi="Arial" w:cs="Arial"/>
          <w:sz w:val="22"/>
          <w:szCs w:val="22"/>
          <w:u w:val="single"/>
        </w:rPr>
        <w:t xml:space="preserve"> </w:t>
      </w:r>
      <w:r w:rsidRPr="00ED134D">
        <w:rPr>
          <w:rFonts w:ascii="Arial" w:hAnsi="Arial" w:cs="Arial"/>
          <w:b/>
          <w:sz w:val="22"/>
          <w:szCs w:val="22"/>
          <w:u w:val="single"/>
        </w:rPr>
        <w:t>- DO OBJETO</w:t>
      </w:r>
    </w:p>
    <w:p w:rsidR="00ED134D" w:rsidRPr="00ED134D" w:rsidRDefault="00ED134D" w:rsidP="00ED134D">
      <w:pPr>
        <w:jc w:val="both"/>
        <w:rPr>
          <w:rFonts w:ascii="Arial" w:hAnsi="Arial" w:cs="Arial"/>
          <w:sz w:val="22"/>
          <w:szCs w:val="22"/>
        </w:rPr>
      </w:pPr>
    </w:p>
    <w:p w:rsidR="00ED134D" w:rsidRDefault="00ED134D" w:rsidP="003E3FE0">
      <w:pPr>
        <w:jc w:val="both"/>
        <w:rPr>
          <w:rFonts w:ascii="Arial" w:hAnsi="Arial" w:cs="Arial"/>
          <w:sz w:val="22"/>
          <w:szCs w:val="22"/>
        </w:rPr>
      </w:pPr>
      <w:r w:rsidRPr="003E3FE0">
        <w:rPr>
          <w:rFonts w:ascii="Arial" w:hAnsi="Arial" w:cs="Arial"/>
          <w:sz w:val="22"/>
          <w:szCs w:val="22"/>
        </w:rPr>
        <w:t>I –</w:t>
      </w:r>
      <w:r w:rsidRPr="003E3FE0">
        <w:rPr>
          <w:rFonts w:ascii="Arial" w:hAnsi="Arial" w:cs="Arial"/>
          <w:b/>
          <w:sz w:val="22"/>
          <w:szCs w:val="22"/>
        </w:rPr>
        <w:t xml:space="preserve"> </w:t>
      </w:r>
      <w:r w:rsidRPr="003E3FE0">
        <w:rPr>
          <w:rFonts w:ascii="Arial" w:hAnsi="Arial" w:cs="Arial"/>
          <w:sz w:val="22"/>
          <w:szCs w:val="22"/>
        </w:rPr>
        <w:t>A presente Ata tem por objeto o Registro de Preços dos preços unitários a serem fornecidos sobre a</w:t>
      </w:r>
      <w:r w:rsidRPr="003E3FE0">
        <w:rPr>
          <w:rFonts w:ascii="Arial" w:hAnsi="Arial" w:cs="Arial"/>
          <w:b/>
          <w:sz w:val="22"/>
          <w:szCs w:val="22"/>
        </w:rPr>
        <w:t xml:space="preserve"> </w:t>
      </w:r>
      <w:r w:rsidR="00DE18C0" w:rsidRPr="001A121E">
        <w:rPr>
          <w:rFonts w:ascii="Arial" w:hAnsi="Arial" w:cs="Arial"/>
          <w:sz w:val="22"/>
          <w:szCs w:val="22"/>
        </w:rPr>
        <w:t>AQUISIÇÃO DE MOVEIS E ELETRONICOS PARA MANUTENÇÃO DAS ATIVIDADES DAS SECRETARIAS DO MUNICIPIO</w:t>
      </w:r>
      <w:r w:rsidRPr="003E3FE0">
        <w:rPr>
          <w:rFonts w:ascii="Arial" w:hAnsi="Arial" w:cs="Arial"/>
          <w:b/>
          <w:sz w:val="22"/>
          <w:szCs w:val="22"/>
        </w:rPr>
        <w:t xml:space="preserve">, </w:t>
      </w:r>
      <w:r w:rsidRPr="003E3FE0">
        <w:rPr>
          <w:rFonts w:ascii="Arial" w:hAnsi="Arial" w:cs="Arial"/>
          <w:sz w:val="22"/>
          <w:szCs w:val="22"/>
        </w:rPr>
        <w:t>conforme as especificações e quantidades abaixo descritos:</w:t>
      </w:r>
    </w:p>
    <w:p w:rsidR="00B9076E" w:rsidRPr="003E3FE0" w:rsidRDefault="00B9076E" w:rsidP="003E3FE0">
      <w:pPr>
        <w:jc w:val="both"/>
        <w:rPr>
          <w:rFonts w:ascii="Arial" w:hAnsi="Arial" w:cs="Arial"/>
          <w:b/>
          <w:sz w:val="22"/>
          <w:szCs w:val="22"/>
        </w:rPr>
      </w:pPr>
    </w:p>
    <w:tbl>
      <w:tblPr>
        <w:tblW w:w="9960" w:type="dxa"/>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000" w:firstRow="0" w:lastRow="0" w:firstColumn="0" w:lastColumn="0" w:noHBand="0" w:noVBand="0"/>
      </w:tblPr>
      <w:tblGrid>
        <w:gridCol w:w="780"/>
        <w:gridCol w:w="1525"/>
        <w:gridCol w:w="1103"/>
        <w:gridCol w:w="5022"/>
        <w:gridCol w:w="1530"/>
      </w:tblGrid>
      <w:tr w:rsidR="00DE18C0" w:rsidRPr="0097209C" w:rsidTr="00DE18C0">
        <w:tc>
          <w:tcPr>
            <w:tcW w:w="780" w:type="dxa"/>
          </w:tcPr>
          <w:p w:rsidR="00DE18C0" w:rsidRPr="0097209C" w:rsidRDefault="00DE18C0" w:rsidP="00DE18C0">
            <w:pPr>
              <w:ind w:right="51"/>
              <w:jc w:val="center"/>
              <w:rPr>
                <w:rFonts w:ascii="Arial" w:hAnsi="Arial" w:cs="Arial"/>
                <w:b/>
                <w:bCs/>
              </w:rPr>
            </w:pPr>
            <w:r w:rsidRPr="0097209C">
              <w:rPr>
                <w:rFonts w:ascii="Arial" w:hAnsi="Arial" w:cs="Arial"/>
                <w:b/>
                <w:bCs/>
              </w:rPr>
              <w:t>ITENS</w:t>
            </w:r>
          </w:p>
        </w:tc>
        <w:tc>
          <w:tcPr>
            <w:tcW w:w="1525" w:type="dxa"/>
          </w:tcPr>
          <w:p w:rsidR="00DE18C0" w:rsidRPr="0097209C" w:rsidRDefault="00DE18C0" w:rsidP="00DE18C0">
            <w:pPr>
              <w:ind w:right="51"/>
              <w:jc w:val="center"/>
              <w:rPr>
                <w:rFonts w:ascii="Arial" w:hAnsi="Arial" w:cs="Arial"/>
                <w:b/>
                <w:bCs/>
              </w:rPr>
            </w:pPr>
            <w:r w:rsidRPr="0097209C">
              <w:rPr>
                <w:rFonts w:ascii="Arial" w:hAnsi="Arial" w:cs="Arial"/>
                <w:b/>
                <w:bCs/>
              </w:rPr>
              <w:t>QUANTIDADE</w:t>
            </w:r>
          </w:p>
        </w:tc>
        <w:tc>
          <w:tcPr>
            <w:tcW w:w="1103" w:type="dxa"/>
          </w:tcPr>
          <w:p w:rsidR="00DE18C0" w:rsidRPr="0097209C" w:rsidRDefault="00DE18C0" w:rsidP="00DE18C0">
            <w:pPr>
              <w:ind w:right="51"/>
              <w:jc w:val="center"/>
              <w:rPr>
                <w:rFonts w:ascii="Arial" w:hAnsi="Arial" w:cs="Arial"/>
                <w:b/>
                <w:bCs/>
              </w:rPr>
            </w:pPr>
            <w:r w:rsidRPr="0097209C">
              <w:rPr>
                <w:rFonts w:ascii="Arial" w:hAnsi="Arial" w:cs="Arial"/>
                <w:b/>
                <w:bCs/>
              </w:rPr>
              <w:t>UNIDADE</w:t>
            </w:r>
          </w:p>
        </w:tc>
        <w:tc>
          <w:tcPr>
            <w:tcW w:w="5022" w:type="dxa"/>
          </w:tcPr>
          <w:p w:rsidR="00DE18C0" w:rsidRPr="0097209C" w:rsidRDefault="00DE18C0" w:rsidP="00DE18C0">
            <w:pPr>
              <w:ind w:right="51"/>
              <w:jc w:val="both"/>
              <w:rPr>
                <w:rFonts w:ascii="Arial" w:hAnsi="Arial" w:cs="Arial"/>
                <w:b/>
                <w:bCs/>
              </w:rPr>
            </w:pPr>
            <w:r w:rsidRPr="0097209C">
              <w:rPr>
                <w:rFonts w:ascii="Arial" w:hAnsi="Arial" w:cs="Arial"/>
                <w:b/>
                <w:bCs/>
              </w:rPr>
              <w:t>DESCRIÇÃO DO OBJETO</w:t>
            </w:r>
          </w:p>
        </w:tc>
        <w:tc>
          <w:tcPr>
            <w:tcW w:w="1530" w:type="dxa"/>
          </w:tcPr>
          <w:p w:rsidR="00DE18C0" w:rsidRPr="0097209C" w:rsidRDefault="00DE18C0" w:rsidP="00DE18C0">
            <w:pPr>
              <w:ind w:right="51"/>
              <w:jc w:val="both"/>
              <w:rPr>
                <w:rFonts w:ascii="Arial" w:hAnsi="Arial" w:cs="Arial"/>
                <w:b/>
                <w:bCs/>
              </w:rPr>
            </w:pPr>
            <w:r w:rsidRPr="0097209C">
              <w:rPr>
                <w:rFonts w:ascii="Arial" w:hAnsi="Arial" w:cs="Arial"/>
                <w:b/>
                <w:bCs/>
              </w:rPr>
              <w:t>VALOR UNIT</w:t>
            </w:r>
            <w:r>
              <w:rPr>
                <w:rFonts w:ascii="Arial" w:hAnsi="Arial" w:cs="Arial"/>
                <w:b/>
                <w:bCs/>
              </w:rPr>
              <w:t xml:space="preserve">. </w:t>
            </w: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1</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3</w:t>
            </w:r>
            <w:r w:rsidRPr="0097209C">
              <w:rPr>
                <w:rFonts w:ascii="Arial" w:hAnsi="Arial" w:cs="Arial"/>
              </w:rPr>
              <w:t>,00</w:t>
            </w:r>
          </w:p>
        </w:tc>
        <w:tc>
          <w:tcPr>
            <w:tcW w:w="1103" w:type="dxa"/>
            <w:vAlign w:val="center"/>
          </w:tcPr>
          <w:p w:rsidR="00DE18C0" w:rsidRPr="0097209C" w:rsidRDefault="00DE18C0" w:rsidP="00DE18C0">
            <w:pPr>
              <w:ind w:right="51"/>
              <w:jc w:val="center"/>
              <w:rPr>
                <w:rFonts w:ascii="Arial" w:hAnsi="Arial" w:cs="Arial"/>
              </w:rPr>
            </w:pPr>
            <w:r w:rsidRPr="0097209C">
              <w:rPr>
                <w:rFonts w:ascii="Arial" w:hAnsi="Arial" w:cs="Arial"/>
              </w:rPr>
              <w:t>UND</w:t>
            </w:r>
          </w:p>
        </w:tc>
        <w:tc>
          <w:tcPr>
            <w:tcW w:w="5022" w:type="dxa"/>
            <w:vAlign w:val="center"/>
          </w:tcPr>
          <w:p w:rsidR="00DE18C0" w:rsidRPr="0097209C" w:rsidRDefault="00DE18C0" w:rsidP="00DE18C0">
            <w:pPr>
              <w:pStyle w:val="NormalWeb"/>
              <w:shd w:val="clear" w:color="auto" w:fill="F6F6F6"/>
              <w:spacing w:before="0" w:beforeAutospacing="0" w:after="0" w:afterAutospacing="0"/>
              <w:jc w:val="both"/>
              <w:textAlignment w:val="baseline"/>
              <w:rPr>
                <w:rFonts w:ascii="Arial" w:hAnsi="Arial" w:cs="Arial"/>
                <w:sz w:val="20"/>
                <w:szCs w:val="20"/>
              </w:rPr>
            </w:pPr>
            <w:r w:rsidRPr="0097209C">
              <w:rPr>
                <w:rFonts w:ascii="Arial" w:hAnsi="Arial" w:cs="Arial"/>
                <w:sz w:val="20"/>
                <w:szCs w:val="20"/>
              </w:rPr>
              <w:t>ESTANTE  PARA BIBLIOTECA DUPLA, EM AÇO COM CONFIGURAÇÃO ESPECIAL PARA ARMAZENAR ITENS COMO LIVROS E OUTROS.LATERAIS QUE SUSTENTAM O LIVRO E CONFIGURAÇÕES QUE PODEM SER SIMPLES OU DUPLAS.OPÇÕES INCLINADAS PARA PROJETAR MELHOR VISUALIZAÇÃO DA CAPA DE LIVROS E REVISTAS;</w:t>
            </w:r>
            <w:r>
              <w:rPr>
                <w:rFonts w:ascii="Arial" w:hAnsi="Arial" w:cs="Arial"/>
                <w:sz w:val="20"/>
                <w:szCs w:val="20"/>
              </w:rPr>
              <w:t xml:space="preserve"> </w:t>
            </w:r>
            <w:r w:rsidRPr="0097209C">
              <w:rPr>
                <w:rFonts w:ascii="Arial" w:hAnsi="Arial" w:cs="Arial"/>
                <w:sz w:val="20"/>
                <w:szCs w:val="20"/>
              </w:rPr>
              <w:t>MEDINDO</w:t>
            </w:r>
            <w:r>
              <w:rPr>
                <w:rFonts w:ascii="Arial" w:hAnsi="Arial" w:cs="Arial"/>
                <w:sz w:val="20"/>
                <w:szCs w:val="20"/>
              </w:rPr>
              <w:t xml:space="preserve"> NO MINIMO</w:t>
            </w:r>
            <w:r w:rsidRPr="0097209C">
              <w:rPr>
                <w:rFonts w:ascii="Arial" w:hAnsi="Arial" w:cs="Arial"/>
                <w:sz w:val="20"/>
                <w:szCs w:val="20"/>
              </w:rPr>
              <w:t xml:space="preserve"> 1980MM DE ALTURA, 965MM DE LARGURA,</w:t>
            </w:r>
            <w:r>
              <w:rPr>
                <w:rFonts w:ascii="Arial" w:hAnsi="Arial" w:cs="Arial"/>
                <w:sz w:val="20"/>
                <w:szCs w:val="20"/>
              </w:rPr>
              <w:t xml:space="preserve"> </w:t>
            </w:r>
            <w:r w:rsidRPr="0097209C">
              <w:rPr>
                <w:rFonts w:ascii="Arial" w:hAnsi="Arial" w:cs="Arial"/>
                <w:sz w:val="20"/>
                <w:szCs w:val="20"/>
              </w:rPr>
              <w:t>580MM DE PROFUNDIDADE, COM 6 PLANOS FORMANDO 12 PRATELEIRA,COM CAPACIDADE DE 30KG, NA COR CINZA.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2</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3,00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97209C" w:rsidRDefault="00DE18C0" w:rsidP="00DE18C0">
            <w:pPr>
              <w:ind w:right="51"/>
              <w:jc w:val="both"/>
              <w:rPr>
                <w:rFonts w:ascii="Arial" w:hAnsi="Arial" w:cs="Arial"/>
              </w:rPr>
            </w:pPr>
            <w:r w:rsidRPr="0097209C">
              <w:rPr>
                <w:rFonts w:ascii="Arial" w:hAnsi="Arial" w:cs="Arial"/>
              </w:rPr>
              <w:t xml:space="preserve">ARMARIO PORTA CARTOLINA CONFECCIONADO EM MDF DE </w:t>
            </w:r>
            <w:r>
              <w:rPr>
                <w:rFonts w:ascii="Arial" w:hAnsi="Arial" w:cs="Arial"/>
              </w:rPr>
              <w:t xml:space="preserve">NO MINIMO </w:t>
            </w:r>
            <w:r w:rsidRPr="0097209C">
              <w:rPr>
                <w:rFonts w:ascii="Arial" w:hAnsi="Arial" w:cs="Arial"/>
              </w:rPr>
              <w:t>15MM COM</w:t>
            </w:r>
            <w:r>
              <w:rPr>
                <w:rFonts w:ascii="Arial" w:hAnsi="Arial" w:cs="Arial"/>
              </w:rPr>
              <w:t xml:space="preserve"> NO MINIMO</w:t>
            </w:r>
            <w:r w:rsidRPr="0097209C">
              <w:rPr>
                <w:rFonts w:ascii="Arial" w:hAnsi="Arial" w:cs="Arial"/>
              </w:rPr>
              <w:t xml:space="preserve"> 1,10M DE ALTURA,</w:t>
            </w:r>
            <w:r>
              <w:rPr>
                <w:rFonts w:ascii="Arial" w:hAnsi="Arial" w:cs="Arial"/>
              </w:rPr>
              <w:t xml:space="preserve"> </w:t>
            </w:r>
            <w:r w:rsidRPr="0097209C">
              <w:rPr>
                <w:rFonts w:ascii="Arial" w:hAnsi="Arial" w:cs="Arial"/>
              </w:rPr>
              <w:t>0,90M DE LARGURA E 0,65M DE PROFUNDIDADE. COM SETE PRATELEIRAS FORMANDO OITO VÃO LIVRE. NA COR BRANCA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3</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18286E" w:rsidRDefault="00DE18C0" w:rsidP="00DE18C0">
            <w:pPr>
              <w:ind w:right="51"/>
              <w:jc w:val="both"/>
              <w:rPr>
                <w:rFonts w:ascii="Arial" w:hAnsi="Arial" w:cs="Arial"/>
              </w:rPr>
            </w:pPr>
            <w:r w:rsidRPr="0018286E">
              <w:rPr>
                <w:rFonts w:ascii="Arial" w:hAnsi="Arial" w:cs="Arial"/>
              </w:rPr>
              <w:t xml:space="preserve">ARMARIO ESTANTE COM 12 NICHOS,CONFECCIONADO EM MDF DE </w:t>
            </w:r>
            <w:r>
              <w:rPr>
                <w:rFonts w:ascii="Arial" w:hAnsi="Arial" w:cs="Arial"/>
              </w:rPr>
              <w:t xml:space="preserve">NO MINIMO </w:t>
            </w:r>
            <w:r w:rsidRPr="0018286E">
              <w:rPr>
                <w:rFonts w:ascii="Arial" w:hAnsi="Arial" w:cs="Arial"/>
              </w:rPr>
              <w:t>15MM, MEDINDO</w:t>
            </w:r>
            <w:r>
              <w:rPr>
                <w:rFonts w:ascii="Arial" w:hAnsi="Arial" w:cs="Arial"/>
              </w:rPr>
              <w:t xml:space="preserve"> NO MINIMO</w:t>
            </w:r>
            <w:r w:rsidRPr="0018286E">
              <w:rPr>
                <w:rFonts w:ascii="Arial" w:hAnsi="Arial" w:cs="Arial"/>
              </w:rPr>
              <w:t xml:space="preserve"> 1,60M DE ALTURA,1,40M DE LARGURA,</w:t>
            </w:r>
            <w:r>
              <w:rPr>
                <w:rFonts w:ascii="Arial" w:hAnsi="Arial" w:cs="Arial"/>
              </w:rPr>
              <w:t xml:space="preserve"> </w:t>
            </w:r>
            <w:r w:rsidRPr="0018286E">
              <w:rPr>
                <w:rFonts w:ascii="Arial" w:hAnsi="Arial" w:cs="Arial"/>
              </w:rPr>
              <w:t>E 0,42M DE PROFUNDIDADE,</w:t>
            </w:r>
            <w:r>
              <w:rPr>
                <w:rFonts w:ascii="Arial" w:hAnsi="Arial" w:cs="Arial"/>
              </w:rPr>
              <w:t xml:space="preserve"> </w:t>
            </w:r>
            <w:r w:rsidRPr="0018286E">
              <w:rPr>
                <w:rFonts w:ascii="Arial" w:hAnsi="Arial" w:cs="Arial"/>
              </w:rPr>
              <w:t>NA COR BRANCA</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sidRPr="0097209C">
              <w:rPr>
                <w:rFonts w:ascii="Arial" w:hAnsi="Arial" w:cs="Arial"/>
              </w:rPr>
              <w:t>4</w:t>
            </w:r>
          </w:p>
        </w:tc>
        <w:tc>
          <w:tcPr>
            <w:tcW w:w="1525" w:type="dxa"/>
            <w:vAlign w:val="center"/>
          </w:tcPr>
          <w:p w:rsidR="00DE18C0" w:rsidRPr="0097209C" w:rsidRDefault="00DE18C0" w:rsidP="00DE18C0">
            <w:pPr>
              <w:ind w:right="51"/>
              <w:jc w:val="center"/>
              <w:rPr>
                <w:rFonts w:ascii="Arial" w:hAnsi="Arial" w:cs="Arial"/>
              </w:rPr>
            </w:pPr>
            <w:r>
              <w:rPr>
                <w:rFonts w:ascii="Arial" w:hAnsi="Arial" w:cs="Arial"/>
              </w:rPr>
              <w:t>6,00</w:t>
            </w:r>
          </w:p>
        </w:tc>
        <w:tc>
          <w:tcPr>
            <w:tcW w:w="1103" w:type="dxa"/>
            <w:vAlign w:val="center"/>
          </w:tcPr>
          <w:p w:rsidR="00DE18C0" w:rsidRPr="0097209C"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97209C" w:rsidRDefault="00DE18C0" w:rsidP="00DE18C0">
            <w:pPr>
              <w:jc w:val="both"/>
              <w:rPr>
                <w:rFonts w:ascii="Arial" w:hAnsi="Arial" w:cs="Arial"/>
              </w:rPr>
            </w:pPr>
            <w:r w:rsidRPr="0018286E">
              <w:rPr>
                <w:rFonts w:ascii="Arial" w:hAnsi="Arial" w:cs="Arial"/>
              </w:rPr>
              <w:t>ARMÁRIO DE TRÊS PORTAS CONFECCIONADO EM MDF, DUPLA FACE</w:t>
            </w:r>
            <w:r>
              <w:rPr>
                <w:rFonts w:ascii="Arial" w:hAnsi="Arial" w:cs="Arial"/>
              </w:rPr>
              <w:t xml:space="preserve"> DE NO MINIMO</w:t>
            </w:r>
            <w:r w:rsidRPr="0018286E">
              <w:rPr>
                <w:rFonts w:ascii="Arial" w:hAnsi="Arial" w:cs="Arial"/>
              </w:rPr>
              <w:t xml:space="preserve"> 15 MM MELAMÍNICO, MEDINDO</w:t>
            </w:r>
            <w:r>
              <w:rPr>
                <w:rFonts w:ascii="Arial" w:hAnsi="Arial" w:cs="Arial"/>
              </w:rPr>
              <w:t xml:space="preserve"> NO MINIMO</w:t>
            </w:r>
            <w:r w:rsidRPr="0018286E">
              <w:rPr>
                <w:rFonts w:ascii="Arial" w:hAnsi="Arial" w:cs="Arial"/>
              </w:rPr>
              <w:t xml:space="preserve"> 1600MM ALTURA X 1400MM X 420MM PROFUNDIDADE. POSSUI DUAS DIVISÓRIAS INTERNAS VERTICAIS COM 9 PRATELEIRAS FIXADAS COM CAVILHAS DE 8MM E PARAFUSO DE HASTE DUPLA, ACABAMENTO DO ARMÁRIO EM FITA GOMADA 0,45MM, TAMPO FIXADO ATRAVÉS DE MINIFIX DE </w:t>
            </w:r>
            <w:r w:rsidRPr="0018286E">
              <w:rPr>
                <w:rFonts w:ascii="Arial" w:hAnsi="Arial" w:cs="Arial"/>
              </w:rPr>
              <w:lastRenderedPageBreak/>
              <w:t>METAL 32MM E O RODAPÉ COM PARAFUSOS AUTO ATARRAXANTES 7X50MM, TODOS COM TAPA CABEÇA DA MESMA COR DA MADEIRA. AS PORTAS SÃO FIXADAS COM 9 DOBRADIÇAS TIPO COPO DE 35MM, POSSUI CHAVES INDIVIDUAIS NAS PORTAS E PUXADORES EM PVC DE 96MM DA MESMA COR DO PERFIL. FUNDO DO ARMÁRIO EM EUCAPLAC, SAPATAS 15X20 EM POLIPROPILENO PARA SUSTENTAÇÃO DO MÓVEL.</w:t>
            </w:r>
          </w:p>
        </w:tc>
        <w:tc>
          <w:tcPr>
            <w:tcW w:w="1530" w:type="dxa"/>
          </w:tcPr>
          <w:p w:rsidR="00DE18C0" w:rsidRPr="0097209C" w:rsidRDefault="00DE18C0" w:rsidP="00DE18C0">
            <w:pPr>
              <w:ind w:right="51"/>
              <w:jc w:val="center"/>
              <w:rPr>
                <w:rFonts w:ascii="Arial" w:hAnsi="Arial" w:cs="Arial"/>
                <w:b/>
              </w:rPr>
            </w:pPr>
          </w:p>
        </w:tc>
      </w:tr>
      <w:tr w:rsidR="00DE18C0" w:rsidRPr="0097209C" w:rsidTr="00DE18C0">
        <w:tc>
          <w:tcPr>
            <w:tcW w:w="780" w:type="dxa"/>
            <w:vAlign w:val="center"/>
          </w:tcPr>
          <w:p w:rsidR="00DE18C0" w:rsidRPr="0097209C" w:rsidRDefault="00DE18C0" w:rsidP="00DE18C0">
            <w:pPr>
              <w:ind w:right="51"/>
              <w:jc w:val="center"/>
              <w:rPr>
                <w:rFonts w:ascii="Arial" w:hAnsi="Arial" w:cs="Arial"/>
              </w:rPr>
            </w:pPr>
            <w:r>
              <w:rPr>
                <w:rFonts w:ascii="Arial" w:hAnsi="Arial" w:cs="Arial"/>
              </w:rPr>
              <w:lastRenderedPageBreak/>
              <w:t>5</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MESA DE REUNIÃO OVAL COM DUAS SAIAS NA COR CINZA, COM PÉS EM ESTRUTURA TUBOLAR, COM TAMPO 100% MDF DE</w:t>
            </w:r>
            <w:r>
              <w:rPr>
                <w:rFonts w:ascii="Arial" w:hAnsi="Arial" w:cs="Arial"/>
              </w:rPr>
              <w:t xml:space="preserve"> NO MINIMO</w:t>
            </w:r>
            <w:r w:rsidRPr="00F341D1">
              <w:rPr>
                <w:rFonts w:ascii="Arial" w:hAnsi="Arial" w:cs="Arial"/>
              </w:rPr>
              <w:t xml:space="preserve"> 15 MM, MEDINDO </w:t>
            </w:r>
            <w:r>
              <w:rPr>
                <w:rFonts w:ascii="Arial" w:hAnsi="Arial" w:cs="Arial"/>
              </w:rPr>
              <w:t xml:space="preserve">NO MINIMO </w:t>
            </w:r>
            <w:r w:rsidRPr="00F341D1">
              <w:rPr>
                <w:rFonts w:ascii="Arial" w:hAnsi="Arial" w:cs="Arial"/>
              </w:rPr>
              <w:t>2,</w:t>
            </w:r>
            <w:r>
              <w:rPr>
                <w:rFonts w:ascii="Arial" w:hAnsi="Arial" w:cs="Arial"/>
              </w:rPr>
              <w:t>5</w:t>
            </w:r>
            <w:r w:rsidRPr="00F341D1">
              <w:rPr>
                <w:rFonts w:ascii="Arial" w:hAnsi="Arial" w:cs="Arial"/>
              </w:rPr>
              <w:t>0X1,20X0,75 METROS.</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6</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LONGARINA 3 SECRETÁRIA LUGARES ESTOFADA</w:t>
            </w:r>
            <w:r>
              <w:rPr>
                <w:rFonts w:ascii="Arial" w:hAnsi="Arial" w:cs="Arial"/>
              </w:rPr>
              <w:t xml:space="preserve">, </w:t>
            </w:r>
            <w:r w:rsidRPr="00F341D1">
              <w:rPr>
                <w:rFonts w:ascii="Arial" w:hAnsi="Arial" w:cs="Arial"/>
              </w:rPr>
              <w:t xml:space="preserve">CONFECCIONADA COM TUBO 30X50 CH. 1,50 COM PÉS DUPLOS COM PONTEIRAS PLÁSTICAS RESISTENTES NOS ACABAMENTOS. MEDIDAS </w:t>
            </w:r>
            <w:r>
              <w:rPr>
                <w:rFonts w:ascii="Arial" w:hAnsi="Arial" w:cs="Arial"/>
              </w:rPr>
              <w:t xml:space="preserve">NO MINIMO </w:t>
            </w:r>
            <w:r w:rsidRPr="00F341D1">
              <w:rPr>
                <w:rFonts w:ascii="Arial" w:hAnsi="Arial" w:cs="Arial"/>
              </w:rPr>
              <w:t>1,375M DE COMPRIMENTO E ALTURA 390MM DO CHÃO ATÉ O ASSENTO. FERRO DO ENCOSTO CONFECCIONADO COM TUBO OBLONGO 30X16 CH. 1,90 PRESO A BASE COM 4 PARAFUSOS ¼ X1 FERRAGEM E ACABAMENTO COM KITS ENCOSTO EM POLIPROPILENO. TODOS OS METAIS POSSUEM TRATAMENTO ANTI-FERRUGEM E PINTURA EPOXI PÓ ELETROSTÁTICA NA COR PRETA POLIÉSTER SEMI-BRILHO. ASSENTO/ENCOSTO CONFECCIONADO EM COMPENSADO MULTILAMINADO ANATÔMICO DE 10MM. ESPUMA INJETADA ANATÔMICA MODELO SECRETARIA DE 35M REVESTIDO EM TECIDO JSERRANO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7</w:t>
            </w:r>
          </w:p>
        </w:tc>
        <w:tc>
          <w:tcPr>
            <w:tcW w:w="1525" w:type="dxa"/>
            <w:vAlign w:val="center"/>
          </w:tcPr>
          <w:p w:rsidR="00DE18C0" w:rsidRDefault="00DE18C0" w:rsidP="00DE18C0">
            <w:pPr>
              <w:ind w:right="51"/>
              <w:jc w:val="center"/>
              <w:rPr>
                <w:rFonts w:ascii="Arial" w:hAnsi="Arial" w:cs="Arial"/>
              </w:rPr>
            </w:pPr>
            <w:r>
              <w:rPr>
                <w:rFonts w:ascii="Arial" w:hAnsi="Arial" w:cs="Arial"/>
              </w:rPr>
              <w:t>26,00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 xml:space="preserve">CADEIRA FIXA, ESTILO SECRETARIA, ENCOSTO COM HASTE DUPLA, ASSENTO E ENCOSTO FEITOS EM MADEIRA </w:t>
            </w:r>
            <w:r>
              <w:rPr>
                <w:rFonts w:ascii="Arial" w:hAnsi="Arial" w:cs="Arial"/>
              </w:rPr>
              <w:t xml:space="preserve">DE NO MINIMO </w:t>
            </w:r>
            <w:r w:rsidRPr="00F341D1">
              <w:rPr>
                <w:rFonts w:ascii="Arial" w:hAnsi="Arial" w:cs="Arial"/>
              </w:rPr>
              <w:t>15 mm DE ESPESSURA COM PORCA GARRA, ALMOFADADOS COM ESPUMA</w:t>
            </w:r>
            <w:r>
              <w:rPr>
                <w:rFonts w:ascii="Arial" w:hAnsi="Arial" w:cs="Arial"/>
              </w:rPr>
              <w:t xml:space="preserve"> INJETADA DE NO MINIMO 35mm</w:t>
            </w:r>
            <w:r w:rsidRPr="00F341D1">
              <w:rPr>
                <w:rFonts w:ascii="Arial" w:hAnsi="Arial" w:cs="Arial"/>
              </w:rPr>
              <w:t xml:space="preserve"> DE ESPESSURA</w:t>
            </w:r>
            <w:r>
              <w:rPr>
                <w:rFonts w:ascii="Arial" w:hAnsi="Arial" w:cs="Arial"/>
              </w:rPr>
              <w:t xml:space="preserve"> NO ASSENTO</w:t>
            </w:r>
            <w:r w:rsidRPr="00F341D1">
              <w:rPr>
                <w:rFonts w:ascii="Arial" w:hAnsi="Arial" w:cs="Arial"/>
              </w:rPr>
              <w:t xml:space="preserve">, REVESTIDOS EM TECIDO NA </w:t>
            </w:r>
            <w:r w:rsidRPr="00107362">
              <w:rPr>
                <w:rFonts w:ascii="Arial" w:hAnsi="Arial" w:cs="Arial"/>
              </w:rPr>
              <w:t>COR VERDE</w:t>
            </w:r>
            <w:r w:rsidRPr="00F341D1">
              <w:rPr>
                <w:rFonts w:ascii="Arial" w:hAnsi="Arial" w:cs="Arial"/>
              </w:rPr>
              <w:t>, BORDAS PROTEGIDAS POR PVC, BASE FIXA EM ACO ESTILO 4 PES COM PINTURA ELETROSTATICA EPOXI COM SAPATAS ANTI- DERRAPANTES E BARRAS DE REFORCO LATERAL.</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8</w:t>
            </w:r>
          </w:p>
        </w:tc>
        <w:tc>
          <w:tcPr>
            <w:tcW w:w="1525" w:type="dxa"/>
            <w:vAlign w:val="center"/>
          </w:tcPr>
          <w:p w:rsidR="00DE18C0" w:rsidRDefault="00DE18C0" w:rsidP="00DE18C0">
            <w:pPr>
              <w:ind w:right="51"/>
              <w:jc w:val="center"/>
              <w:rPr>
                <w:rFonts w:ascii="Arial" w:hAnsi="Arial" w:cs="Arial"/>
              </w:rPr>
            </w:pPr>
            <w:r>
              <w:rPr>
                <w:rFonts w:ascii="Arial" w:hAnsi="Arial" w:cs="Arial"/>
              </w:rPr>
              <w:t>20,00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sidRPr="00F341D1">
              <w:rPr>
                <w:rFonts w:ascii="Arial" w:hAnsi="Arial" w:cs="Arial"/>
              </w:rPr>
              <w:t xml:space="preserve">CARTEIRA ESCOLAR </w:t>
            </w:r>
            <w:r w:rsidRPr="00F341D1">
              <w:rPr>
                <w:rFonts w:ascii="Arial" w:hAnsi="Arial" w:cs="Arial"/>
                <w:caps/>
              </w:rPr>
              <w:t xml:space="preserve">Confeccionada em tubo </w:t>
            </w:r>
            <w:r>
              <w:rPr>
                <w:rFonts w:ascii="Arial" w:hAnsi="Arial" w:cs="Arial"/>
                <w:caps/>
              </w:rPr>
              <w:t xml:space="preserve">DE NO MINIMO </w:t>
            </w:r>
            <w:r w:rsidRPr="00F341D1">
              <w:rPr>
                <w:rFonts w:ascii="Arial" w:hAnsi="Arial" w:cs="Arial"/>
                <w:caps/>
              </w:rPr>
              <w:t xml:space="preserve">7/8 parede 1,06 cm; altura </w:t>
            </w:r>
            <w:r>
              <w:rPr>
                <w:rFonts w:ascii="Arial" w:hAnsi="Arial" w:cs="Arial"/>
                <w:caps/>
              </w:rPr>
              <w:t>DE NO MINIMO</w:t>
            </w:r>
            <w:r w:rsidRPr="00F341D1">
              <w:rPr>
                <w:rFonts w:ascii="Arial" w:hAnsi="Arial" w:cs="Arial"/>
                <w:caps/>
              </w:rPr>
              <w:t xml:space="preserve"> 74 cm do chão até no tampo; a fixação dos metais por meio de solda especial tipo mig; ponteiras externas para os pés em polipropileno de alta resistência tipo bola; gradil para livros em aço maciço</w:t>
            </w:r>
            <w:r>
              <w:rPr>
                <w:rFonts w:ascii="Arial" w:hAnsi="Arial" w:cs="Arial"/>
                <w:caps/>
              </w:rPr>
              <w:t xml:space="preserve"> DE NO MINIMO</w:t>
            </w:r>
            <w:r w:rsidRPr="00F341D1">
              <w:rPr>
                <w:rFonts w:ascii="Arial" w:hAnsi="Arial" w:cs="Arial"/>
                <w:caps/>
              </w:rPr>
              <w:t xml:space="preserve"> 4,8 mm; tampo confeccionado em MDF </w:t>
            </w:r>
            <w:r>
              <w:rPr>
                <w:rFonts w:ascii="Arial" w:hAnsi="Arial" w:cs="Arial"/>
                <w:caps/>
              </w:rPr>
              <w:t>DE NO MINIMO</w:t>
            </w:r>
            <w:r w:rsidRPr="00F341D1">
              <w:rPr>
                <w:rFonts w:ascii="Arial" w:hAnsi="Arial" w:cs="Arial"/>
                <w:caps/>
              </w:rPr>
              <w:t xml:space="preserve"> 15 mm de 60 x 40 cm, bordas arredondadas revestido em fórmica lisa brilhante</w:t>
            </w:r>
            <w:r>
              <w:rPr>
                <w:rFonts w:ascii="Arial" w:hAnsi="Arial" w:cs="Arial"/>
                <w:caps/>
              </w:rPr>
              <w:t xml:space="preserve"> DE NO MINIMO</w:t>
            </w:r>
            <w:r w:rsidRPr="00F341D1">
              <w:rPr>
                <w:rFonts w:ascii="Arial" w:hAnsi="Arial" w:cs="Arial"/>
                <w:caps/>
              </w:rPr>
              <w:t xml:space="preserve"> 0,8 mm com acabamento em perfil T em PVC e fixado ao tampo com 8 parafusos 5 x 30 mm auto-atarrachante</w:t>
            </w:r>
            <w:r>
              <w:rPr>
                <w:rFonts w:ascii="Arial" w:hAnsi="Arial" w:cs="Arial"/>
                <w:caps/>
              </w:rPr>
              <w:t xml:space="preserve"> COM TAMPO COLORIDO</w:t>
            </w:r>
            <w:r w:rsidRPr="00F341D1">
              <w:rPr>
                <w:rFonts w:ascii="Arial" w:hAnsi="Arial" w:cs="Arial"/>
                <w:caps/>
              </w:rPr>
              <w:t xml:space="preserve">; toda parte metálica recebe </w:t>
            </w:r>
            <w:r w:rsidRPr="00F341D1">
              <w:rPr>
                <w:rFonts w:ascii="Arial" w:hAnsi="Arial" w:cs="Arial"/>
                <w:caps/>
              </w:rPr>
              <w:lastRenderedPageBreak/>
              <w:t>tratamento por imersão anti-ferrugem e pintura epóxi pó poliéster.</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lastRenderedPageBreak/>
              <w:t>9</w:t>
            </w:r>
          </w:p>
        </w:tc>
        <w:tc>
          <w:tcPr>
            <w:tcW w:w="1525" w:type="dxa"/>
            <w:vAlign w:val="center"/>
          </w:tcPr>
          <w:p w:rsidR="00DE18C0" w:rsidRDefault="00DE18C0" w:rsidP="00DE18C0">
            <w:pPr>
              <w:ind w:right="51"/>
              <w:jc w:val="center"/>
              <w:rPr>
                <w:rFonts w:ascii="Arial" w:hAnsi="Arial" w:cs="Arial"/>
              </w:rPr>
            </w:pPr>
            <w:r>
              <w:rPr>
                <w:rFonts w:ascii="Arial" w:hAnsi="Arial" w:cs="Arial"/>
              </w:rPr>
              <w:t>2,00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F341D1" w:rsidRDefault="00DE18C0" w:rsidP="00DE18C0">
            <w:pPr>
              <w:jc w:val="both"/>
              <w:rPr>
                <w:rFonts w:ascii="Arial" w:hAnsi="Arial" w:cs="Arial"/>
              </w:rPr>
            </w:pPr>
            <w:r>
              <w:rPr>
                <w:rFonts w:ascii="Arial" w:hAnsi="Arial" w:cs="Arial"/>
              </w:rPr>
              <w:t>ARMARIO DE AÇO COM 16 NICHOS COM ESTAMPAS NAS PORTAS PARA VENTILAÇÃO, PORTAS INDIVIDUAIS COM FECHADURA E CHAVE, COM CARENAGEM PROTETIVA, PINTURA TEXTURIZADA ELETROSTATICA A PÓ, MEDINDO NO MINIMO 1,90m DE ALTURA, 1,22m DE LARGURA E 0,42m DE PROFUNDIDADE;COM CAPACIDADE DE 15kg POR COMPARTIMENTO, NA COR BRANCA</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10</w:t>
            </w:r>
          </w:p>
        </w:tc>
        <w:tc>
          <w:tcPr>
            <w:tcW w:w="1525" w:type="dxa"/>
            <w:vAlign w:val="center"/>
          </w:tcPr>
          <w:p w:rsidR="00DE18C0" w:rsidRDefault="00DE18C0" w:rsidP="00DE18C0">
            <w:pPr>
              <w:ind w:right="51"/>
              <w:jc w:val="center"/>
              <w:rPr>
                <w:rFonts w:ascii="Arial" w:hAnsi="Arial" w:cs="Arial"/>
              </w:rPr>
            </w:pPr>
            <w:r>
              <w:rPr>
                <w:rFonts w:ascii="Arial" w:hAnsi="Arial" w:cs="Arial"/>
              </w:rPr>
              <w:t>4,00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Default="00DE18C0" w:rsidP="00DE18C0">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CAPACIDADE MÍNIMA DE 12.000 BTUS/H, COM RESFRIAMENTO E AQUECIMENTO, VENTILAÇÃO E DEZUMIDIFICAÇÃO, COM CLASSE A EM CONSUMO DE ENERGIA COM VOLTAGEM 220V, CONTROLE REMOTO A DISTANCIA, COM TODOS OS MATERIAIS NECESSÁRIOS PARA O FUNCIONAMENTO COMPLETO DO EQUIPAMENTO.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11</w:t>
            </w:r>
          </w:p>
        </w:tc>
        <w:tc>
          <w:tcPr>
            <w:tcW w:w="1525" w:type="dxa"/>
            <w:vAlign w:val="center"/>
          </w:tcPr>
          <w:p w:rsidR="00DE18C0" w:rsidRDefault="00DE18C0" w:rsidP="00DE18C0">
            <w:pPr>
              <w:ind w:right="51"/>
              <w:jc w:val="center"/>
              <w:rPr>
                <w:rFonts w:ascii="Arial" w:hAnsi="Arial" w:cs="Arial"/>
              </w:rPr>
            </w:pPr>
            <w:r>
              <w:rPr>
                <w:rFonts w:ascii="Arial" w:hAnsi="Arial" w:cs="Arial"/>
              </w:rPr>
              <w:t>3,00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46494B" w:rsidRDefault="00DE18C0" w:rsidP="00DE18C0">
            <w:pPr>
              <w:jc w:val="both"/>
              <w:rPr>
                <w:rFonts w:ascii="Arial" w:hAnsi="Arial" w:cs="Arial"/>
              </w:rPr>
            </w:pPr>
            <w:r w:rsidRPr="0046494B">
              <w:rPr>
                <w:rFonts w:ascii="Arial" w:hAnsi="Arial" w:cs="Arial"/>
              </w:rPr>
              <w:t>CONDICIONADOR DE AR COMPLETO NOVO DO TIPO SPLI</w:t>
            </w:r>
            <w:r>
              <w:rPr>
                <w:rFonts w:ascii="Arial" w:hAnsi="Arial" w:cs="Arial"/>
              </w:rPr>
              <w:t>T COM UNIDADE INTERNA E EXTERNA</w:t>
            </w:r>
            <w:r w:rsidRPr="0046494B">
              <w:rPr>
                <w:rFonts w:ascii="Arial" w:hAnsi="Arial" w:cs="Arial"/>
              </w:rPr>
              <w:t xml:space="preserve">, CAPACIDADE MÍNIMA DE </w:t>
            </w:r>
            <w:r>
              <w:rPr>
                <w:rFonts w:ascii="Arial" w:hAnsi="Arial" w:cs="Arial"/>
              </w:rPr>
              <w:t>22</w:t>
            </w:r>
            <w:r w:rsidRPr="0046494B">
              <w:rPr>
                <w:rFonts w:ascii="Arial" w:hAnsi="Arial" w:cs="Arial"/>
              </w:rPr>
              <w:t>.000 BTUS/H, COM RESFRIAMENTO E AQUECIMENTO, VENTILAÇÃO E DEZUMIDIFICAÇÃO, COM CLASSE A EM CONSUMO DE ENERGIA COM VOLTAGEM 220V, CONTROLE REMOTO A DISTANCIA, COM TODOS OS MATERIAIS NECESSÁRIOS PARA O FUNCIONAMENTO COMPLETO DO EQUIPAMENTO</w:t>
            </w:r>
          </w:p>
        </w:tc>
        <w:tc>
          <w:tcPr>
            <w:tcW w:w="1530" w:type="dxa"/>
          </w:tcPr>
          <w:p w:rsidR="00DE18C0" w:rsidRDefault="00DE18C0" w:rsidP="00DE18C0">
            <w:pPr>
              <w:ind w:right="51"/>
              <w:jc w:val="center"/>
              <w:rPr>
                <w:rFonts w:ascii="Arial" w:hAnsi="Arial" w:cs="Arial"/>
                <w:b/>
              </w:rPr>
            </w:pPr>
          </w:p>
        </w:tc>
      </w:tr>
      <w:tr w:rsidR="00DE18C0" w:rsidRPr="0097209C" w:rsidTr="00DE18C0">
        <w:tc>
          <w:tcPr>
            <w:tcW w:w="780" w:type="dxa"/>
            <w:vAlign w:val="center"/>
          </w:tcPr>
          <w:p w:rsidR="00DE18C0" w:rsidRDefault="00DE18C0" w:rsidP="00DE18C0">
            <w:pPr>
              <w:ind w:right="51"/>
              <w:jc w:val="center"/>
              <w:rPr>
                <w:rFonts w:ascii="Arial" w:hAnsi="Arial" w:cs="Arial"/>
              </w:rPr>
            </w:pPr>
            <w:r>
              <w:rPr>
                <w:rFonts w:ascii="Arial" w:hAnsi="Arial" w:cs="Arial"/>
              </w:rPr>
              <w:t>12</w:t>
            </w:r>
          </w:p>
        </w:tc>
        <w:tc>
          <w:tcPr>
            <w:tcW w:w="1525" w:type="dxa"/>
            <w:vAlign w:val="center"/>
          </w:tcPr>
          <w:p w:rsidR="00DE18C0" w:rsidRDefault="00DE18C0" w:rsidP="00DE18C0">
            <w:pPr>
              <w:ind w:right="51"/>
              <w:jc w:val="center"/>
              <w:rPr>
                <w:rFonts w:ascii="Arial" w:hAnsi="Arial" w:cs="Arial"/>
              </w:rPr>
            </w:pPr>
            <w:r>
              <w:rPr>
                <w:rFonts w:ascii="Arial" w:hAnsi="Arial" w:cs="Arial"/>
              </w:rPr>
              <w:t>10,00</w:t>
            </w:r>
          </w:p>
        </w:tc>
        <w:tc>
          <w:tcPr>
            <w:tcW w:w="1103" w:type="dxa"/>
            <w:vAlign w:val="center"/>
          </w:tcPr>
          <w:p w:rsidR="00DE18C0" w:rsidRDefault="00DE18C0" w:rsidP="00DE18C0">
            <w:pPr>
              <w:ind w:right="51"/>
              <w:jc w:val="center"/>
              <w:rPr>
                <w:rFonts w:ascii="Arial" w:hAnsi="Arial" w:cs="Arial"/>
              </w:rPr>
            </w:pPr>
            <w:r>
              <w:rPr>
                <w:rFonts w:ascii="Arial" w:hAnsi="Arial" w:cs="Arial"/>
              </w:rPr>
              <w:t>UND</w:t>
            </w:r>
          </w:p>
        </w:tc>
        <w:tc>
          <w:tcPr>
            <w:tcW w:w="5022" w:type="dxa"/>
            <w:vAlign w:val="center"/>
          </w:tcPr>
          <w:p w:rsidR="00DE18C0" w:rsidRPr="0046494B" w:rsidRDefault="00DE18C0" w:rsidP="00DE18C0">
            <w:pPr>
              <w:jc w:val="both"/>
              <w:rPr>
                <w:rFonts w:ascii="Arial" w:hAnsi="Arial" w:cs="Arial"/>
              </w:rPr>
            </w:pPr>
            <w:r w:rsidRPr="000F102D">
              <w:rPr>
                <w:rFonts w:ascii="Arial" w:hAnsi="Arial" w:cs="Arial"/>
              </w:rPr>
              <w:t>PROJETOR DE IMAGENS COM BRILHO DE NO MINIMO 3</w:t>
            </w:r>
            <w:r>
              <w:rPr>
                <w:rFonts w:ascii="Arial" w:hAnsi="Arial" w:cs="Arial"/>
              </w:rPr>
              <w:t>3</w:t>
            </w:r>
            <w:r w:rsidRPr="000F102D">
              <w:rPr>
                <w:rFonts w:ascii="Arial" w:hAnsi="Arial" w:cs="Arial"/>
              </w:rPr>
              <w:t>00 LUMENS</w:t>
            </w:r>
            <w:r>
              <w:rPr>
                <w:rFonts w:ascii="Arial" w:hAnsi="Arial" w:cs="Arial"/>
              </w:rPr>
              <w:t xml:space="preserve"> BRANCO E COLORIDO</w:t>
            </w:r>
            <w:r w:rsidRPr="000F102D">
              <w:rPr>
                <w:rFonts w:ascii="Arial" w:hAnsi="Arial" w:cs="Arial"/>
              </w:rPr>
              <w:t xml:space="preserve"> E CONTRASTE DE NO MINIMO 1</w:t>
            </w:r>
            <w:r>
              <w:rPr>
                <w:rFonts w:ascii="Arial" w:hAnsi="Arial" w:cs="Arial"/>
              </w:rPr>
              <w:t>5</w:t>
            </w:r>
            <w:r w:rsidRPr="000F102D">
              <w:rPr>
                <w:rFonts w:ascii="Arial" w:hAnsi="Arial" w:cs="Arial"/>
              </w:rPr>
              <w:t>000:1, RESOLUÇÃO NATIVA DE NO MINIMO SVGA</w:t>
            </w:r>
            <w:r>
              <w:rPr>
                <w:rFonts w:ascii="Arial" w:hAnsi="Arial" w:cs="Arial"/>
              </w:rPr>
              <w:t xml:space="preserve"> 480.000 PIXELS</w:t>
            </w:r>
            <w:r w:rsidRPr="000F102D">
              <w:rPr>
                <w:rFonts w:ascii="Arial" w:hAnsi="Arial" w:cs="Arial"/>
              </w:rPr>
              <w:t xml:space="preserve"> (800x600)</w:t>
            </w:r>
            <w:r>
              <w:rPr>
                <w:rFonts w:ascii="Arial" w:hAnsi="Arial" w:cs="Arial"/>
              </w:rPr>
              <w:t xml:space="preserve"> X3</w:t>
            </w:r>
            <w:r w:rsidRPr="000F102D">
              <w:rPr>
                <w:rFonts w:ascii="Arial" w:hAnsi="Arial" w:cs="Arial"/>
              </w:rPr>
              <w:t xml:space="preserve">, FORMATO DA TELA NATIVA 4:3, TAMANHO DA TELA DE NO MINIMO </w:t>
            </w:r>
            <w:r>
              <w:rPr>
                <w:rFonts w:ascii="Arial" w:hAnsi="Arial" w:cs="Arial"/>
              </w:rPr>
              <w:t>300"</w:t>
            </w:r>
            <w:r w:rsidRPr="000F102D">
              <w:rPr>
                <w:rFonts w:ascii="Arial" w:hAnsi="Arial" w:cs="Arial"/>
              </w:rPr>
              <w:t xml:space="preserve">, VIDA UTIL DA LAMPADA DE NO MINIMO </w:t>
            </w:r>
            <w:r>
              <w:rPr>
                <w:rFonts w:ascii="Arial" w:hAnsi="Arial" w:cs="Arial"/>
              </w:rPr>
              <w:t>6.000</w:t>
            </w:r>
            <w:r w:rsidRPr="000F102D">
              <w:rPr>
                <w:rFonts w:ascii="Arial" w:hAnsi="Arial" w:cs="Arial"/>
              </w:rPr>
              <w:t xml:space="preserve"> HORAS, RESOLUÇÃO SUPORTADA DE NO MINIMO VGA (640x480) ATÉ UXGA (1600x1200), INTERFACE DE NO MINIMO: </w:t>
            </w:r>
            <w:r>
              <w:rPr>
                <w:rFonts w:ascii="Arial" w:hAnsi="Arial" w:cs="Arial"/>
              </w:rPr>
              <w:t xml:space="preserve">X1 D-SUB15 - VIDEO COMPONENTE (RCA) x 1 - HDMI x 1- 2 USB – ENTRADA DE AUDIO RCA - </w:t>
            </w:r>
            <w:r w:rsidRPr="000F102D">
              <w:rPr>
                <w:rFonts w:ascii="Arial" w:hAnsi="Arial" w:cs="Arial"/>
              </w:rPr>
              <w:t xml:space="preserve">  SPEAKER 2W x 1 </w:t>
            </w:r>
            <w:r>
              <w:rPr>
                <w:rFonts w:ascii="Arial" w:hAnsi="Arial" w:cs="Arial"/>
              </w:rPr>
              <w:t>–</w:t>
            </w:r>
            <w:r w:rsidRPr="000F102D">
              <w:rPr>
                <w:rFonts w:ascii="Arial" w:hAnsi="Arial" w:cs="Arial"/>
              </w:rPr>
              <w:t xml:space="preserve"> </w:t>
            </w:r>
            <w:r>
              <w:rPr>
                <w:rFonts w:ascii="Arial" w:hAnsi="Arial" w:cs="Arial"/>
              </w:rPr>
              <w:t xml:space="preserve">MODO DE PROJEÇÃO FRONTAL/TRASEIRO/TETO – VOLTAGEM 220V – ITENS INCLUSOS CABO DE ALIMENTAÇÃO, CABO VGA, BOLSA DE TRANSPORTE, CONTROLE REMOTO COM BATERIAS, MANUAL, GUIA RAPIDO E MANULA </w:t>
            </w:r>
          </w:p>
        </w:tc>
        <w:tc>
          <w:tcPr>
            <w:tcW w:w="1530" w:type="dxa"/>
          </w:tcPr>
          <w:p w:rsidR="00DE18C0" w:rsidRDefault="00DE18C0" w:rsidP="00DE18C0">
            <w:pPr>
              <w:ind w:right="51"/>
              <w:jc w:val="center"/>
              <w:rPr>
                <w:rFonts w:ascii="Arial" w:hAnsi="Arial" w:cs="Arial"/>
                <w:b/>
              </w:rPr>
            </w:pPr>
          </w:p>
        </w:tc>
      </w:tr>
    </w:tbl>
    <w:p w:rsidR="001E1A29" w:rsidRDefault="001E1A29" w:rsidP="001E1A29">
      <w:pPr>
        <w:ind w:right="51"/>
        <w:jc w:val="both"/>
        <w:rPr>
          <w:rFonts w:ascii="Arial" w:hAnsi="Arial" w:cs="Arial"/>
          <w:sz w:val="22"/>
          <w:szCs w:val="22"/>
        </w:rPr>
      </w:pPr>
    </w:p>
    <w:p w:rsidR="00A00B0D" w:rsidRDefault="00ED134D" w:rsidP="00A00B0D">
      <w:pPr>
        <w:ind w:right="51"/>
        <w:jc w:val="both"/>
        <w:rPr>
          <w:rFonts w:ascii="Arial" w:hAnsi="Arial" w:cs="Arial"/>
          <w:sz w:val="22"/>
          <w:szCs w:val="22"/>
        </w:rPr>
      </w:pPr>
      <w:r w:rsidRPr="00ED134D">
        <w:rPr>
          <w:rFonts w:ascii="Arial" w:hAnsi="Arial" w:cs="Arial"/>
          <w:sz w:val="22"/>
          <w:szCs w:val="22"/>
        </w:rPr>
        <w:t xml:space="preserve">II - </w:t>
      </w:r>
      <w:r w:rsidR="00A00B0D" w:rsidRPr="00EF636E">
        <w:rPr>
          <w:rFonts w:ascii="Arial" w:hAnsi="Arial" w:cs="Arial"/>
          <w:sz w:val="22"/>
          <w:szCs w:val="22"/>
        </w:rPr>
        <w:t xml:space="preserve">As quantidades descritas </w:t>
      </w:r>
      <w:r w:rsidR="00BA46BF">
        <w:rPr>
          <w:rFonts w:ascii="Arial" w:hAnsi="Arial" w:cs="Arial"/>
          <w:sz w:val="22"/>
          <w:szCs w:val="22"/>
        </w:rPr>
        <w:t>acima são</w:t>
      </w:r>
      <w:r w:rsidR="00A00B0D" w:rsidRPr="00EF636E">
        <w:rPr>
          <w:rFonts w:ascii="Arial" w:hAnsi="Arial" w:cs="Arial"/>
          <w:sz w:val="22"/>
          <w:szCs w:val="22"/>
        </w:rPr>
        <w:t xml:space="preserve"> a </w:t>
      </w:r>
      <w:r w:rsidR="00BA46BF" w:rsidRPr="00EF636E">
        <w:rPr>
          <w:rFonts w:ascii="Arial" w:hAnsi="Arial" w:cs="Arial"/>
          <w:sz w:val="22"/>
          <w:szCs w:val="22"/>
        </w:rPr>
        <w:t>título</w:t>
      </w:r>
      <w:r w:rsidR="00A00B0D" w:rsidRPr="00EF636E">
        <w:rPr>
          <w:rFonts w:ascii="Arial" w:hAnsi="Arial" w:cs="Arial"/>
          <w:sz w:val="22"/>
          <w:szCs w:val="22"/>
        </w:rPr>
        <w:t xml:space="preserve"> estimativo. A retirada será conforme a demanda </w:t>
      </w:r>
      <w:r w:rsidR="00A00B0D">
        <w:rPr>
          <w:rFonts w:ascii="Arial" w:hAnsi="Arial" w:cs="Arial"/>
          <w:sz w:val="22"/>
          <w:szCs w:val="22"/>
        </w:rPr>
        <w:t>da administração</w:t>
      </w:r>
    </w:p>
    <w:p w:rsidR="00CF3594" w:rsidRDefault="00CF3594" w:rsidP="00A00B0D">
      <w:pPr>
        <w:ind w:right="51"/>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SEGUNDA -</w:t>
      </w:r>
      <w:r w:rsidRPr="00ED134D">
        <w:rPr>
          <w:rFonts w:ascii="Arial" w:hAnsi="Arial" w:cs="Arial"/>
          <w:sz w:val="22"/>
          <w:szCs w:val="22"/>
          <w:u w:val="single"/>
        </w:rPr>
        <w:t xml:space="preserve"> </w:t>
      </w:r>
      <w:r w:rsidRPr="00ED134D">
        <w:rPr>
          <w:rFonts w:ascii="Arial" w:hAnsi="Arial" w:cs="Arial"/>
          <w:b/>
          <w:sz w:val="22"/>
          <w:szCs w:val="22"/>
          <w:u w:val="single"/>
        </w:rPr>
        <w:t>DAS OBRIGAÇÕES</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Obriga-se a </w:t>
      </w:r>
      <w:r w:rsidRPr="00ED134D">
        <w:rPr>
          <w:rFonts w:ascii="Arial" w:hAnsi="Arial" w:cs="Arial"/>
          <w:b/>
          <w:sz w:val="22"/>
          <w:szCs w:val="22"/>
        </w:rPr>
        <w:t>FORNECEDORA</w:t>
      </w:r>
      <w:r w:rsidRPr="00ED134D">
        <w:rPr>
          <w:rFonts w:ascii="Arial" w:hAnsi="Arial" w:cs="Arial"/>
          <w:sz w:val="22"/>
          <w:szCs w:val="22"/>
        </w:rPr>
        <w:t xml:space="preserve"> a: </w:t>
      </w:r>
    </w:p>
    <w:p w:rsidR="00ED134D" w:rsidRPr="00ED134D" w:rsidRDefault="00ED134D" w:rsidP="00ED134D">
      <w:pPr>
        <w:pStyle w:val="NormalWeb"/>
        <w:ind w:right="34"/>
        <w:jc w:val="both"/>
        <w:rPr>
          <w:rFonts w:ascii="Arial" w:hAnsi="Arial" w:cs="Arial"/>
          <w:sz w:val="22"/>
          <w:szCs w:val="22"/>
        </w:rPr>
      </w:pPr>
      <w:r w:rsidRPr="00ED134D">
        <w:rPr>
          <w:rFonts w:ascii="Arial" w:hAnsi="Arial" w:cs="Arial"/>
          <w:sz w:val="22"/>
          <w:szCs w:val="22"/>
        </w:rPr>
        <w:t>I - Responder pelos danos que porventura venha a ocasionar em razão da qualidade dos produtos, sem prejuízo das demais penalidades contratuais e legais;</w:t>
      </w:r>
    </w:p>
    <w:p w:rsidR="00ED134D" w:rsidRDefault="00ED134D" w:rsidP="00ED134D">
      <w:pPr>
        <w:pStyle w:val="NormalWeb"/>
        <w:ind w:right="34"/>
        <w:jc w:val="both"/>
        <w:rPr>
          <w:rFonts w:ascii="Arial" w:hAnsi="Arial" w:cs="Arial"/>
          <w:sz w:val="22"/>
          <w:szCs w:val="22"/>
        </w:rPr>
      </w:pPr>
      <w:r w:rsidRPr="00ED134D">
        <w:rPr>
          <w:rFonts w:ascii="Arial" w:hAnsi="Arial" w:cs="Arial"/>
          <w:sz w:val="22"/>
          <w:szCs w:val="22"/>
        </w:rPr>
        <w:lastRenderedPageBreak/>
        <w:t>II - Apresentar, sempre que solicitado, documentos que comprovem a procedência dos Serviços fornecidos;</w:t>
      </w:r>
    </w:p>
    <w:p w:rsidR="00ED134D" w:rsidRPr="00ED134D" w:rsidRDefault="00ED134D" w:rsidP="00ED134D">
      <w:pPr>
        <w:jc w:val="both"/>
        <w:rPr>
          <w:rFonts w:ascii="Arial" w:hAnsi="Arial" w:cs="Arial"/>
          <w:sz w:val="22"/>
          <w:szCs w:val="22"/>
        </w:rPr>
      </w:pPr>
      <w:r w:rsidRPr="00ED134D">
        <w:rPr>
          <w:rFonts w:ascii="Arial" w:hAnsi="Arial" w:cs="Arial"/>
          <w:sz w:val="22"/>
          <w:szCs w:val="22"/>
        </w:rPr>
        <w:t>III – Não subcontratar, ceder ou transferir, total ou parcialmente, o objeto desta Ata.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IV - Manter, durante a vigência do Registro de Preços, todas as condições de habilitação e qualificações exigidas na licitação do Processo Licitatório nº. </w:t>
      </w:r>
      <w:r w:rsidR="001A121E">
        <w:rPr>
          <w:rFonts w:ascii="Arial" w:hAnsi="Arial" w:cs="Arial"/>
          <w:sz w:val="22"/>
          <w:szCs w:val="22"/>
        </w:rPr>
        <w:t>327/2021</w:t>
      </w:r>
      <w:r w:rsidRPr="00ED134D">
        <w:rPr>
          <w:rFonts w:ascii="Arial" w:hAnsi="Arial" w:cs="Arial"/>
          <w:sz w:val="22"/>
          <w:szCs w:val="22"/>
        </w:rPr>
        <w:t>.</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V - Permitir o livre acesso da fiscalização credenciada pelo </w:t>
      </w:r>
      <w:r w:rsidRPr="00ED134D">
        <w:rPr>
          <w:rFonts w:ascii="Arial" w:hAnsi="Arial" w:cs="Arial"/>
          <w:b/>
          <w:sz w:val="22"/>
          <w:szCs w:val="22"/>
        </w:rPr>
        <w:t>MUNICÍPIO</w:t>
      </w:r>
      <w:r w:rsidRPr="00ED134D">
        <w:rPr>
          <w:rFonts w:ascii="Arial" w:hAnsi="Arial" w:cs="Arial"/>
          <w:sz w:val="22"/>
          <w:szCs w:val="22"/>
        </w:rPr>
        <w:t xml:space="preserve"> ao local de fornecimento dos Serviços.</w:t>
      </w:r>
    </w:p>
    <w:p w:rsidR="00ED134D" w:rsidRPr="00ED134D" w:rsidRDefault="00ED134D" w:rsidP="00ED134D">
      <w:pPr>
        <w:jc w:val="both"/>
        <w:rPr>
          <w:rFonts w:ascii="Arial" w:hAnsi="Arial" w:cs="Arial"/>
          <w:sz w:val="22"/>
          <w:szCs w:val="22"/>
        </w:rPr>
      </w:pPr>
    </w:p>
    <w:p w:rsidR="00DE18C0" w:rsidRDefault="00ED134D" w:rsidP="00DE18C0">
      <w:pPr>
        <w:jc w:val="both"/>
        <w:rPr>
          <w:rFonts w:ascii="Arial" w:hAnsi="Arial" w:cs="Arial"/>
          <w:sz w:val="22"/>
          <w:szCs w:val="22"/>
        </w:rPr>
      </w:pPr>
      <w:r w:rsidRPr="00ED134D">
        <w:rPr>
          <w:rFonts w:ascii="Arial" w:hAnsi="Arial" w:cs="Arial"/>
          <w:sz w:val="22"/>
          <w:szCs w:val="22"/>
        </w:rPr>
        <w:t xml:space="preserve">VI - </w:t>
      </w:r>
      <w:r w:rsidR="00DE18C0">
        <w:rPr>
          <w:rFonts w:ascii="Arial" w:hAnsi="Arial" w:cs="Arial"/>
          <w:sz w:val="22"/>
          <w:szCs w:val="22"/>
        </w:rPr>
        <w:t>Os moveis e produtos relacionados na clausula primeira, deverão ser entregues (carga, descarga e montagem/instalação) em local e data sem custo adicional a administração, no prazo Máximo de 30 dias para os itens 1, 2, 3, 4, 5, 6, 7, 8, 9 e para os itens 10, 11 e 12 o prazo máximo de entrega será de 10 dias, contados a partir da emissão da Autorização de Compra</w:t>
      </w:r>
      <w:r w:rsidR="00DE18C0" w:rsidRPr="00897EC3">
        <w:rPr>
          <w:rFonts w:ascii="Arial" w:hAnsi="Arial" w:cs="Arial"/>
          <w:color w:val="000000"/>
          <w:sz w:val="22"/>
          <w:szCs w:val="22"/>
        </w:rPr>
        <w:t xml:space="preserve"> </w:t>
      </w:r>
      <w:r w:rsidR="00DE18C0" w:rsidRPr="00F03955">
        <w:rPr>
          <w:rFonts w:ascii="Arial" w:hAnsi="Arial" w:cs="Arial"/>
          <w:color w:val="000000"/>
          <w:sz w:val="22"/>
          <w:szCs w:val="22"/>
        </w:rPr>
        <w:t xml:space="preserve">que poderá ser enviada via </w:t>
      </w:r>
      <w:r w:rsidR="00DE18C0">
        <w:rPr>
          <w:rFonts w:ascii="Arial" w:hAnsi="Arial" w:cs="Arial"/>
          <w:color w:val="000000"/>
          <w:sz w:val="22"/>
          <w:szCs w:val="22"/>
        </w:rPr>
        <w:t xml:space="preserve">e-mail </w:t>
      </w:r>
      <w:r w:rsidR="00DE18C0" w:rsidRPr="00F03955">
        <w:rPr>
          <w:rFonts w:ascii="Arial" w:hAnsi="Arial" w:cs="Arial"/>
          <w:color w:val="000000"/>
          <w:sz w:val="22"/>
          <w:szCs w:val="22"/>
        </w:rPr>
        <w:t>constante no cadastramento do fornecedor</w:t>
      </w:r>
      <w:r w:rsidR="00DE18C0">
        <w:rPr>
          <w:rFonts w:ascii="Arial" w:hAnsi="Arial" w:cs="Arial"/>
          <w:sz w:val="22"/>
          <w:szCs w:val="22"/>
        </w:rPr>
        <w:t>.</w:t>
      </w:r>
    </w:p>
    <w:p w:rsidR="00DE18C0" w:rsidRDefault="00DE18C0" w:rsidP="00DE18C0">
      <w:pPr>
        <w:jc w:val="both"/>
        <w:rPr>
          <w:rFonts w:ascii="Arial" w:hAnsi="Arial" w:cs="Arial"/>
          <w:sz w:val="22"/>
          <w:szCs w:val="22"/>
        </w:rPr>
      </w:pPr>
    </w:p>
    <w:p w:rsidR="00DE18C0" w:rsidRDefault="00DE18C0" w:rsidP="00DE18C0">
      <w:pPr>
        <w:jc w:val="both"/>
        <w:rPr>
          <w:rFonts w:ascii="Arial" w:hAnsi="Arial" w:cs="Arial"/>
          <w:sz w:val="22"/>
          <w:szCs w:val="22"/>
        </w:rPr>
      </w:pPr>
      <w:r>
        <w:rPr>
          <w:rFonts w:ascii="Arial" w:hAnsi="Arial" w:cs="Arial"/>
          <w:sz w:val="22"/>
          <w:szCs w:val="22"/>
        </w:rPr>
        <w:t>2.2 - Os Moveis e produtos deverão ser entregues sem nenhum defeito de fabricação, de boa qualidade e com garantia mínima de 12 meses contados data de entrega.</w:t>
      </w:r>
    </w:p>
    <w:p w:rsidR="00DE18C0" w:rsidRDefault="00DE18C0" w:rsidP="00DE18C0">
      <w:pPr>
        <w:jc w:val="both"/>
        <w:rPr>
          <w:rFonts w:ascii="Arial" w:hAnsi="Arial" w:cs="Arial"/>
          <w:sz w:val="22"/>
          <w:szCs w:val="22"/>
        </w:rPr>
      </w:pPr>
    </w:p>
    <w:p w:rsidR="00DE18C0" w:rsidRDefault="00DE18C0" w:rsidP="00DE18C0">
      <w:pPr>
        <w:jc w:val="both"/>
        <w:rPr>
          <w:rFonts w:ascii="Arial" w:hAnsi="Arial" w:cs="Arial"/>
          <w:sz w:val="22"/>
          <w:szCs w:val="22"/>
        </w:rPr>
      </w:pPr>
      <w:r>
        <w:rPr>
          <w:rFonts w:ascii="Arial" w:hAnsi="Arial" w:cs="Arial"/>
          <w:sz w:val="22"/>
          <w:szCs w:val="22"/>
        </w:rPr>
        <w:t>2.3 - No caso dos Moveis e produtos apresentarem defeito ou problema de funcionamento durante o prazo de garantia, a empresa vencedora deverá resolver o problema ou substituir o produto por um novo no prazo Máximo de 2 dias.</w:t>
      </w:r>
    </w:p>
    <w:p w:rsidR="00DE18C0" w:rsidRDefault="00DE18C0" w:rsidP="00DE18C0">
      <w:pPr>
        <w:jc w:val="both"/>
        <w:rPr>
          <w:rFonts w:ascii="Arial" w:hAnsi="Arial" w:cs="Arial"/>
          <w:color w:val="000000"/>
          <w:sz w:val="22"/>
          <w:szCs w:val="22"/>
        </w:rPr>
      </w:pPr>
    </w:p>
    <w:p w:rsidR="00DE18C0" w:rsidRDefault="00DE18C0" w:rsidP="00DE18C0">
      <w:pPr>
        <w:jc w:val="both"/>
        <w:rPr>
          <w:rFonts w:ascii="Arial" w:hAnsi="Arial" w:cs="Arial"/>
          <w:color w:val="000000"/>
          <w:sz w:val="22"/>
          <w:szCs w:val="22"/>
        </w:rPr>
      </w:pPr>
      <w:r>
        <w:rPr>
          <w:rFonts w:ascii="Arial" w:hAnsi="Arial" w:cs="Arial"/>
          <w:color w:val="000000"/>
          <w:sz w:val="22"/>
          <w:szCs w:val="22"/>
        </w:rPr>
        <w:t>2.4 – Os produtos deverão ser entregues em locais estipulados pelas secretarias solicitantes sem custo adicional a administração Municipal.</w:t>
      </w:r>
    </w:p>
    <w:p w:rsidR="00DE18C0" w:rsidRDefault="00DE18C0" w:rsidP="00DE18C0">
      <w:pPr>
        <w:jc w:val="both"/>
        <w:rPr>
          <w:rFonts w:ascii="Arial" w:hAnsi="Arial" w:cs="Arial"/>
          <w:color w:val="000000"/>
          <w:sz w:val="22"/>
          <w:szCs w:val="22"/>
        </w:rPr>
      </w:pPr>
    </w:p>
    <w:p w:rsidR="00DE18C0" w:rsidRDefault="00DE18C0" w:rsidP="00DE18C0">
      <w:pPr>
        <w:jc w:val="both"/>
        <w:rPr>
          <w:rFonts w:ascii="Arial" w:hAnsi="Arial" w:cs="Arial"/>
          <w:color w:val="000000"/>
          <w:sz w:val="22"/>
          <w:szCs w:val="22"/>
        </w:rPr>
      </w:pPr>
      <w:r>
        <w:rPr>
          <w:rFonts w:ascii="Arial" w:hAnsi="Arial" w:cs="Arial"/>
          <w:color w:val="000000"/>
          <w:sz w:val="22"/>
          <w:szCs w:val="22"/>
        </w:rPr>
        <w:t xml:space="preserve">2.5 – Os Moveis e produtos deverão ser entregues na parte da manhã das 07:30 até 11:00 horas e na parte da tarde das 13:00 até 16:30 horas de Segunda – Feira </w:t>
      </w:r>
      <w:proofErr w:type="spellStart"/>
      <w:r>
        <w:rPr>
          <w:rFonts w:ascii="Arial" w:hAnsi="Arial" w:cs="Arial"/>
          <w:color w:val="000000"/>
          <w:sz w:val="22"/>
          <w:szCs w:val="22"/>
        </w:rPr>
        <w:t>á</w:t>
      </w:r>
      <w:proofErr w:type="spellEnd"/>
      <w:r>
        <w:rPr>
          <w:rFonts w:ascii="Arial" w:hAnsi="Arial" w:cs="Arial"/>
          <w:color w:val="000000"/>
          <w:sz w:val="22"/>
          <w:szCs w:val="22"/>
        </w:rPr>
        <w:t xml:space="preserve"> Sexta – Feira. Os produtos entregues fora dos horários estipulados não serão aceitos na hora da entrega.</w:t>
      </w:r>
    </w:p>
    <w:p w:rsidR="00DE18C0" w:rsidRPr="00F03955" w:rsidRDefault="00DE18C0" w:rsidP="00DE18C0">
      <w:pPr>
        <w:jc w:val="both"/>
        <w:rPr>
          <w:rFonts w:ascii="Arial" w:hAnsi="Arial" w:cs="Arial"/>
          <w:color w:val="000000"/>
          <w:sz w:val="22"/>
          <w:szCs w:val="22"/>
        </w:rPr>
      </w:pPr>
    </w:p>
    <w:p w:rsidR="00DE18C0" w:rsidRDefault="00DE18C0" w:rsidP="00DE18C0">
      <w:pPr>
        <w:jc w:val="both"/>
        <w:rPr>
          <w:rFonts w:ascii="Arial" w:hAnsi="Arial" w:cs="Arial"/>
          <w:sz w:val="22"/>
          <w:szCs w:val="22"/>
        </w:rPr>
      </w:pPr>
      <w:r>
        <w:rPr>
          <w:rFonts w:ascii="Arial" w:hAnsi="Arial" w:cs="Arial"/>
          <w:sz w:val="22"/>
          <w:szCs w:val="22"/>
        </w:rPr>
        <w:t>2.6 - Os Itens 10, 11 e 12 relacionados na clausula primeira, deverão ser entregues em embalagem lacrada, original da Fabricante quando for o caso.</w:t>
      </w:r>
    </w:p>
    <w:p w:rsidR="00DE18C0" w:rsidRPr="00F03955" w:rsidRDefault="00DE18C0" w:rsidP="00DE18C0">
      <w:pPr>
        <w:overflowPunct/>
        <w:jc w:val="both"/>
        <w:textAlignment w:val="auto"/>
        <w:rPr>
          <w:rFonts w:ascii="Arial" w:hAnsi="Arial" w:cs="Arial"/>
          <w:color w:val="000000"/>
          <w:sz w:val="22"/>
          <w:szCs w:val="22"/>
        </w:rPr>
      </w:pPr>
    </w:p>
    <w:p w:rsidR="00DE18C0" w:rsidRDefault="00DE18C0" w:rsidP="00DE18C0">
      <w:pPr>
        <w:overflowPunct/>
        <w:jc w:val="both"/>
        <w:textAlignment w:val="auto"/>
        <w:rPr>
          <w:rFonts w:ascii="Arial" w:hAnsi="Arial" w:cs="Arial"/>
          <w:color w:val="000000"/>
          <w:sz w:val="22"/>
          <w:szCs w:val="22"/>
        </w:rPr>
      </w:pPr>
      <w:r>
        <w:rPr>
          <w:rFonts w:ascii="Arial" w:hAnsi="Arial" w:cs="Arial"/>
          <w:color w:val="000000"/>
          <w:sz w:val="22"/>
          <w:szCs w:val="22"/>
        </w:rPr>
        <w:t>2</w:t>
      </w:r>
      <w:r w:rsidRPr="00F03955">
        <w:rPr>
          <w:rFonts w:ascii="Arial" w:hAnsi="Arial" w:cs="Arial"/>
          <w:color w:val="000000"/>
          <w:sz w:val="22"/>
          <w:szCs w:val="22"/>
        </w:rPr>
        <w:t>.</w:t>
      </w:r>
      <w:r>
        <w:rPr>
          <w:rFonts w:ascii="Arial" w:hAnsi="Arial" w:cs="Arial"/>
          <w:color w:val="000000"/>
          <w:sz w:val="22"/>
          <w:szCs w:val="22"/>
        </w:rPr>
        <w:t>7</w:t>
      </w:r>
      <w:r w:rsidRPr="00F03955">
        <w:rPr>
          <w:rFonts w:ascii="Arial" w:hAnsi="Arial" w:cs="Arial"/>
          <w:color w:val="000000"/>
          <w:sz w:val="22"/>
          <w:szCs w:val="22"/>
        </w:rPr>
        <w:t xml:space="preserve"> – O recebimento definitivo dar-se-á após a conferência e aceitação do setor requisitante.</w:t>
      </w:r>
    </w:p>
    <w:p w:rsidR="00DE18C0" w:rsidRPr="00F03955" w:rsidRDefault="00DE18C0" w:rsidP="00DE18C0">
      <w:pPr>
        <w:overflowPunct/>
        <w:jc w:val="both"/>
        <w:textAlignment w:val="auto"/>
        <w:rPr>
          <w:rFonts w:ascii="Arial" w:hAnsi="Arial" w:cs="Arial"/>
          <w:color w:val="000000"/>
          <w:sz w:val="22"/>
          <w:szCs w:val="22"/>
        </w:rPr>
      </w:pPr>
    </w:p>
    <w:p w:rsidR="00DE18C0" w:rsidRDefault="00DE18C0" w:rsidP="00DE18C0">
      <w:pPr>
        <w:overflowPunct/>
        <w:jc w:val="both"/>
        <w:textAlignment w:val="auto"/>
        <w:rPr>
          <w:rFonts w:ascii="Arial" w:hAnsi="Arial" w:cs="Arial"/>
          <w:color w:val="000000"/>
          <w:sz w:val="22"/>
          <w:szCs w:val="22"/>
        </w:rPr>
      </w:pPr>
      <w:r>
        <w:rPr>
          <w:rFonts w:ascii="Arial" w:hAnsi="Arial" w:cs="Arial"/>
          <w:color w:val="000000"/>
          <w:sz w:val="22"/>
          <w:szCs w:val="22"/>
        </w:rPr>
        <w:t>2</w:t>
      </w:r>
      <w:r w:rsidRPr="00F03955">
        <w:rPr>
          <w:rFonts w:ascii="Arial" w:hAnsi="Arial" w:cs="Arial"/>
          <w:color w:val="000000"/>
          <w:sz w:val="22"/>
          <w:szCs w:val="22"/>
        </w:rPr>
        <w:t>.</w:t>
      </w:r>
      <w:r>
        <w:rPr>
          <w:rFonts w:ascii="Arial" w:hAnsi="Arial" w:cs="Arial"/>
          <w:color w:val="000000"/>
          <w:sz w:val="22"/>
          <w:szCs w:val="22"/>
        </w:rPr>
        <w:t>8</w:t>
      </w:r>
      <w:r w:rsidRPr="00F03955">
        <w:rPr>
          <w:rFonts w:ascii="Arial" w:hAnsi="Arial" w:cs="Arial"/>
          <w:color w:val="000000"/>
          <w:sz w:val="22"/>
          <w:szCs w:val="22"/>
        </w:rPr>
        <w:t xml:space="preserve"> – A administração rejeitará o fornecimento executado em desacordo com os termos deste edital.</w:t>
      </w:r>
    </w:p>
    <w:p w:rsidR="00443998" w:rsidRPr="000C35CD" w:rsidRDefault="00443998" w:rsidP="00DE18C0">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TERCEIRA – DAS OBRIGAÇÕES DO MUNICÍPIO</w:t>
      </w:r>
    </w:p>
    <w:p w:rsidR="00ED134D" w:rsidRPr="00ED134D" w:rsidRDefault="00ED134D" w:rsidP="00ED134D">
      <w:pPr>
        <w:jc w:val="both"/>
        <w:rPr>
          <w:rFonts w:ascii="Arial" w:hAnsi="Arial" w:cs="Arial"/>
          <w:sz w:val="22"/>
          <w:szCs w:val="22"/>
        </w:rPr>
      </w:pPr>
    </w:p>
    <w:p w:rsidR="00ED134D" w:rsidRPr="00ED134D" w:rsidRDefault="00ED134D" w:rsidP="00ED134D">
      <w:pPr>
        <w:tabs>
          <w:tab w:val="left" w:pos="720"/>
          <w:tab w:val="left" w:pos="882"/>
        </w:tabs>
        <w:jc w:val="both"/>
        <w:rPr>
          <w:rFonts w:ascii="Arial" w:hAnsi="Arial" w:cs="Arial"/>
          <w:sz w:val="22"/>
          <w:szCs w:val="22"/>
        </w:rPr>
      </w:pPr>
      <w:r w:rsidRPr="00ED134D">
        <w:rPr>
          <w:rFonts w:ascii="Arial" w:hAnsi="Arial" w:cs="Arial"/>
          <w:sz w:val="22"/>
          <w:szCs w:val="22"/>
        </w:rPr>
        <w:t xml:space="preserve">I - Prestar os esclarecimentos que venham a ser solicitados pela </w:t>
      </w:r>
      <w:r w:rsidRPr="00ED134D">
        <w:rPr>
          <w:rFonts w:ascii="Arial" w:hAnsi="Arial" w:cs="Arial"/>
          <w:b/>
          <w:sz w:val="22"/>
          <w:szCs w:val="22"/>
        </w:rPr>
        <w:t>FORNECEDORA</w:t>
      </w:r>
      <w:r w:rsidRPr="00ED134D">
        <w:rPr>
          <w:rFonts w:ascii="Arial" w:hAnsi="Arial" w:cs="Arial"/>
          <w:sz w:val="22"/>
          <w:szCs w:val="22"/>
        </w:rPr>
        <w:t>;</w:t>
      </w:r>
    </w:p>
    <w:p w:rsidR="00ED134D" w:rsidRPr="00ED134D" w:rsidRDefault="00ED134D" w:rsidP="00ED134D">
      <w:pPr>
        <w:tabs>
          <w:tab w:val="left" w:pos="720"/>
          <w:tab w:val="left" w:pos="882"/>
        </w:tabs>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Fornecer à licitante, todas as informações relacionadas com o objeto do presente Ata;</w:t>
      </w:r>
    </w:p>
    <w:p w:rsidR="00A00B0D" w:rsidRPr="00ED134D" w:rsidRDefault="00A00B0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t>B</w:t>
      </w:r>
      <w:r w:rsidRPr="00ED134D">
        <w:rPr>
          <w:rFonts w:ascii="Arial" w:hAnsi="Arial" w:cs="Arial"/>
          <w:sz w:val="22"/>
          <w:szCs w:val="22"/>
        </w:rPr>
        <w:t xml:space="preserve"> – Acompanhar e fiscalizar, através de servidor designado pela Administração, o cumprimento do contrato a ser assinado com a licitante vencedora, anotando em registro próprio as falhas detectadas e comunicando as ocorrências de quaisquer fatos que, a seu critério, exijam medidas corretivas por parte da licitante vencedora;</w:t>
      </w:r>
    </w:p>
    <w:p w:rsidR="00443998" w:rsidRPr="00ED134D" w:rsidRDefault="00443998"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Efetuar o pagamento à licitante vencedora, na forma e prazos estabelecidos nesta Ata, procedendo-se à retenção dos tributos devidos, consoante a legislação vigente;</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lastRenderedPageBreak/>
        <w:t>D</w:t>
      </w:r>
      <w:r w:rsidRPr="00ED134D">
        <w:rPr>
          <w:rFonts w:ascii="Arial" w:hAnsi="Arial" w:cs="Arial"/>
          <w:sz w:val="22"/>
          <w:szCs w:val="22"/>
        </w:rPr>
        <w:t xml:space="preserve"> – Zelar para que sejam cumpridas as obrigações assumidas pela licitante vencedora, bem como sejam mantidas todas as condições de habilitação e qualificação exigidas na licitação;</w:t>
      </w:r>
    </w:p>
    <w:p w:rsidR="003A0A95" w:rsidRPr="00ED134D" w:rsidRDefault="003A0A95" w:rsidP="00ED134D">
      <w:pPr>
        <w:jc w:val="both"/>
        <w:rPr>
          <w:rFonts w:ascii="Arial" w:hAnsi="Arial" w:cs="Arial"/>
          <w:sz w:val="22"/>
          <w:szCs w:val="22"/>
        </w:rPr>
      </w:pPr>
    </w:p>
    <w:p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QUARTA – DA FISCALIZAÇÃO DO CONTRATO</w:t>
      </w:r>
    </w:p>
    <w:p w:rsidR="003E3FE0" w:rsidRDefault="003E3FE0" w:rsidP="00ED134D">
      <w:pPr>
        <w:jc w:val="both"/>
        <w:rPr>
          <w:rFonts w:ascii="Arial" w:hAnsi="Arial" w:cs="Arial"/>
          <w:b/>
          <w:sz w:val="22"/>
          <w:szCs w:val="22"/>
          <w:u w:val="single"/>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O Município promoverá, através de expert, a fiscalização do produto entregue (não necessariamente na entrega), e em caso de se observar que o produto é de qualidade duvidosa, atestado por expert, sob pena de rescisão de contrato.</w:t>
      </w:r>
    </w:p>
    <w:p w:rsidR="00ED134D" w:rsidRPr="00ED134D" w:rsidRDefault="00ED134D" w:rsidP="00ED134D">
      <w:pPr>
        <w:jc w:val="both"/>
        <w:rPr>
          <w:rFonts w:ascii="Arial" w:hAnsi="Arial" w:cs="Arial"/>
          <w:sz w:val="22"/>
          <w:szCs w:val="22"/>
        </w:rPr>
      </w:pPr>
    </w:p>
    <w:p w:rsidR="00B9076E" w:rsidRDefault="00ED134D" w:rsidP="00B9076E">
      <w:pPr>
        <w:widowControl w:val="0"/>
        <w:jc w:val="both"/>
        <w:rPr>
          <w:rFonts w:ascii="Arial" w:hAnsi="Arial" w:cs="Arial"/>
          <w:spacing w:val="-3"/>
          <w:sz w:val="22"/>
          <w:szCs w:val="22"/>
        </w:rPr>
      </w:pPr>
      <w:r w:rsidRPr="00ED134D">
        <w:rPr>
          <w:rFonts w:ascii="Arial" w:hAnsi="Arial" w:cs="Arial"/>
          <w:sz w:val="22"/>
          <w:szCs w:val="22"/>
        </w:rPr>
        <w:t xml:space="preserve">II - </w:t>
      </w:r>
      <w:r w:rsidR="00B9076E">
        <w:rPr>
          <w:rFonts w:ascii="Arial" w:hAnsi="Arial" w:cs="Arial"/>
          <w:spacing w:val="-3"/>
          <w:sz w:val="22"/>
          <w:szCs w:val="22"/>
        </w:rPr>
        <w:t>Fica Com responsável sobre a fiscalização da Entrega e qualidade dos Serviços o seguinte Secretario:</w:t>
      </w:r>
    </w:p>
    <w:p w:rsidR="00B9076E" w:rsidRDefault="00B9076E" w:rsidP="00B9076E">
      <w:pPr>
        <w:widowControl w:val="0"/>
        <w:jc w:val="both"/>
        <w:rPr>
          <w:rFonts w:ascii="Arial" w:hAnsi="Arial" w:cs="Arial"/>
          <w:spacing w:val="-3"/>
          <w:sz w:val="22"/>
          <w:szCs w:val="22"/>
        </w:rPr>
      </w:pPr>
    </w:p>
    <w:p w:rsidR="00DE18C0" w:rsidRDefault="00DE18C0" w:rsidP="00DE18C0">
      <w:pPr>
        <w:jc w:val="both"/>
        <w:rPr>
          <w:rFonts w:ascii="Arial" w:hAnsi="Arial" w:cs="Arial"/>
          <w:b/>
          <w:sz w:val="22"/>
        </w:rPr>
      </w:pPr>
      <w:r>
        <w:rPr>
          <w:rFonts w:ascii="Arial" w:hAnsi="Arial" w:cs="Arial"/>
          <w:b/>
          <w:sz w:val="22"/>
        </w:rPr>
        <w:t xml:space="preserve">Secretário de Administração </w:t>
      </w:r>
    </w:p>
    <w:p w:rsidR="00DE18C0" w:rsidRDefault="00DE18C0" w:rsidP="00DE18C0">
      <w:pPr>
        <w:jc w:val="both"/>
        <w:rPr>
          <w:rFonts w:ascii="Arial" w:hAnsi="Arial" w:cs="Arial"/>
          <w:b/>
          <w:sz w:val="22"/>
        </w:rPr>
      </w:pPr>
      <w:r>
        <w:rPr>
          <w:rFonts w:ascii="Arial" w:hAnsi="Arial" w:cs="Arial"/>
          <w:b/>
          <w:sz w:val="22"/>
        </w:rPr>
        <w:t xml:space="preserve">Secretário da Educação </w:t>
      </w:r>
    </w:p>
    <w:p w:rsidR="00DE18C0" w:rsidRDefault="00DE18C0" w:rsidP="00DE18C0">
      <w:pPr>
        <w:jc w:val="both"/>
        <w:rPr>
          <w:rFonts w:ascii="Arial" w:hAnsi="Arial" w:cs="Arial"/>
          <w:b/>
          <w:sz w:val="22"/>
        </w:rPr>
      </w:pPr>
      <w:r>
        <w:rPr>
          <w:rFonts w:ascii="Arial" w:hAnsi="Arial" w:cs="Arial"/>
          <w:b/>
          <w:sz w:val="22"/>
        </w:rPr>
        <w:t xml:space="preserve">Secretaria da Saúde </w:t>
      </w:r>
    </w:p>
    <w:p w:rsidR="00DE18C0" w:rsidRDefault="00DE18C0" w:rsidP="00DE18C0">
      <w:pPr>
        <w:jc w:val="both"/>
        <w:rPr>
          <w:rFonts w:ascii="Arial" w:hAnsi="Arial" w:cs="Arial"/>
          <w:b/>
          <w:sz w:val="22"/>
        </w:rPr>
      </w:pPr>
      <w:r>
        <w:rPr>
          <w:rFonts w:ascii="Arial" w:hAnsi="Arial" w:cs="Arial"/>
          <w:b/>
          <w:sz w:val="22"/>
        </w:rPr>
        <w:t xml:space="preserve">Secretaria de Assistência Social </w:t>
      </w:r>
    </w:p>
    <w:p w:rsidR="00DE18C0" w:rsidRDefault="00DE18C0" w:rsidP="00DE18C0">
      <w:pPr>
        <w:jc w:val="both"/>
        <w:rPr>
          <w:rFonts w:ascii="Arial" w:hAnsi="Arial" w:cs="Arial"/>
          <w:b/>
          <w:sz w:val="22"/>
        </w:rPr>
      </w:pPr>
      <w:r>
        <w:rPr>
          <w:rFonts w:ascii="Arial" w:hAnsi="Arial" w:cs="Arial"/>
          <w:b/>
          <w:sz w:val="22"/>
        </w:rPr>
        <w:t xml:space="preserve">Secretaria de Agricultura </w:t>
      </w:r>
    </w:p>
    <w:p w:rsidR="00DE18C0" w:rsidRPr="00D67E2D" w:rsidRDefault="00DE18C0" w:rsidP="00DE18C0">
      <w:pPr>
        <w:jc w:val="both"/>
        <w:rPr>
          <w:rFonts w:ascii="Arial" w:hAnsi="Arial" w:cs="Arial"/>
          <w:b/>
          <w:sz w:val="22"/>
        </w:rPr>
      </w:pPr>
      <w:r>
        <w:rPr>
          <w:rFonts w:ascii="Arial" w:hAnsi="Arial" w:cs="Arial"/>
          <w:b/>
          <w:sz w:val="22"/>
        </w:rPr>
        <w:t xml:space="preserve">Secretario de </w:t>
      </w:r>
      <w:proofErr w:type="gramStart"/>
      <w:r>
        <w:rPr>
          <w:rFonts w:ascii="Arial" w:hAnsi="Arial" w:cs="Arial"/>
          <w:b/>
          <w:sz w:val="22"/>
        </w:rPr>
        <w:t>Infra – Estrutura</w:t>
      </w:r>
      <w:proofErr w:type="gramEnd"/>
      <w:r>
        <w:rPr>
          <w:rFonts w:ascii="Arial" w:hAnsi="Arial" w:cs="Arial"/>
          <w:b/>
          <w:sz w:val="22"/>
        </w:rPr>
        <w:t xml:space="preserve"> e Transporte</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III - O gestor desta Ata, sempre que considerar necessário, poderá exigir a análise dos produtos para a verificação de sua qualidade, que deverá estar dentro dos padrões legais exigidos, sob pena de aplicação das sanções previstas. </w:t>
      </w:r>
    </w:p>
    <w:p w:rsidR="00ED134D" w:rsidRPr="00ED134D" w:rsidRDefault="00ED134D" w:rsidP="00ED134D">
      <w:pPr>
        <w:jc w:val="both"/>
        <w:rPr>
          <w:rFonts w:ascii="Arial" w:hAnsi="Arial" w:cs="Arial"/>
          <w:sz w:val="22"/>
          <w:szCs w:val="22"/>
          <w:u w:val="single"/>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QUINTA - DO PREÇO E DO PAGAMENTO</w:t>
      </w:r>
    </w:p>
    <w:p w:rsidR="00ED134D" w:rsidRPr="00ED134D" w:rsidRDefault="00ED134D" w:rsidP="00ED134D">
      <w:pPr>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O pagamento dos Serviços será efetuado com prazo </w:t>
      </w:r>
      <w:proofErr w:type="spellStart"/>
      <w:r w:rsidRPr="00ED134D">
        <w:rPr>
          <w:rFonts w:ascii="Arial" w:hAnsi="Arial" w:cs="Arial"/>
          <w:sz w:val="22"/>
          <w:szCs w:val="22"/>
        </w:rPr>
        <w:t>Maximo</w:t>
      </w:r>
      <w:proofErr w:type="spellEnd"/>
      <w:r w:rsidRPr="00ED134D">
        <w:rPr>
          <w:rFonts w:ascii="Arial" w:hAnsi="Arial" w:cs="Arial"/>
          <w:sz w:val="22"/>
          <w:szCs w:val="22"/>
        </w:rPr>
        <w:t xml:space="preserve"> de 15 dias após a emissão da Ordem de Compra, mediante apresentação da respectiva Nota Fiscal, do qual será efetuado através de cheque nominal ou ordem bancária.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II – Se a nota fiscal, for apresentada com erro, será devolvida ao fornecedor para retificação e reapresentação, acrescentando-se no prazo fixado no item acima, os dias que se passarem entre a data da devolução e a da reapresentação;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SEXTA - DO REAJUSTE</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bCs/>
          <w:sz w:val="22"/>
          <w:szCs w:val="22"/>
        </w:rPr>
      </w:pPr>
      <w:r w:rsidRPr="00ED134D">
        <w:rPr>
          <w:rFonts w:ascii="Arial" w:hAnsi="Arial" w:cs="Arial"/>
          <w:bCs/>
          <w:sz w:val="22"/>
          <w:szCs w:val="22"/>
        </w:rPr>
        <w:t>I - O preço do objeto apresentado na Ata não será reajustado.</w:t>
      </w:r>
    </w:p>
    <w:p w:rsidR="00ED134D" w:rsidRPr="00ED134D" w:rsidRDefault="00ED134D" w:rsidP="00ED134D">
      <w:pPr>
        <w:jc w:val="both"/>
        <w:rPr>
          <w:rFonts w:ascii="Arial" w:hAnsi="Arial" w:cs="Arial"/>
          <w:b/>
          <w:sz w:val="22"/>
          <w:szCs w:val="22"/>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SÉTIMA - DA DOTAÇÃO ORÇAMENTÁRIA</w:t>
      </w:r>
    </w:p>
    <w:p w:rsidR="00ED134D" w:rsidRPr="00ED134D" w:rsidRDefault="00ED134D" w:rsidP="00ED134D">
      <w:pPr>
        <w:jc w:val="both"/>
        <w:rPr>
          <w:rFonts w:ascii="Arial" w:hAnsi="Arial" w:cs="Arial"/>
          <w:b/>
          <w:sz w:val="22"/>
          <w:szCs w:val="22"/>
        </w:rPr>
      </w:pPr>
    </w:p>
    <w:p w:rsidR="009364A6" w:rsidRDefault="00ED134D" w:rsidP="009364A6">
      <w:pPr>
        <w:widowControl w:val="0"/>
        <w:jc w:val="both"/>
        <w:rPr>
          <w:rFonts w:ascii="Arial" w:hAnsi="Arial" w:cs="Arial"/>
          <w:noProof/>
          <w:spacing w:val="-3"/>
          <w:sz w:val="22"/>
          <w:szCs w:val="22"/>
        </w:rPr>
      </w:pPr>
      <w:r w:rsidRPr="00ED134D">
        <w:rPr>
          <w:rFonts w:ascii="Arial" w:hAnsi="Arial" w:cs="Arial"/>
          <w:sz w:val="22"/>
          <w:szCs w:val="22"/>
        </w:rPr>
        <w:t xml:space="preserve">I - </w:t>
      </w:r>
      <w:r w:rsidR="009364A6" w:rsidRPr="00E07BDD">
        <w:rPr>
          <w:rFonts w:ascii="Arial" w:hAnsi="Arial" w:cs="Arial"/>
          <w:noProof/>
          <w:spacing w:val="-3"/>
          <w:sz w:val="22"/>
          <w:szCs w:val="22"/>
        </w:rPr>
        <w:t xml:space="preserve">As despesas decorrentes do cumprimento do presente contrato ocorrerão por conta do orçamento </w:t>
      </w:r>
      <w:r w:rsidR="004D11EE">
        <w:rPr>
          <w:rFonts w:ascii="Arial" w:hAnsi="Arial" w:cs="Arial"/>
          <w:noProof/>
          <w:spacing w:val="-3"/>
          <w:sz w:val="22"/>
          <w:szCs w:val="22"/>
        </w:rPr>
        <w:t>2021</w:t>
      </w:r>
      <w:r w:rsidR="00F209D3">
        <w:rPr>
          <w:rFonts w:ascii="Arial" w:hAnsi="Arial" w:cs="Arial"/>
          <w:noProof/>
          <w:spacing w:val="-3"/>
          <w:sz w:val="22"/>
          <w:szCs w:val="22"/>
        </w:rPr>
        <w:t xml:space="preserve"> e 20</w:t>
      </w:r>
      <w:r w:rsidR="00BA46BF">
        <w:rPr>
          <w:rFonts w:ascii="Arial" w:hAnsi="Arial" w:cs="Arial"/>
          <w:noProof/>
          <w:spacing w:val="-3"/>
          <w:sz w:val="22"/>
          <w:szCs w:val="22"/>
        </w:rPr>
        <w:t>2</w:t>
      </w:r>
      <w:r w:rsidR="00DA4C2D">
        <w:rPr>
          <w:rFonts w:ascii="Arial" w:hAnsi="Arial" w:cs="Arial"/>
          <w:noProof/>
          <w:spacing w:val="-3"/>
          <w:sz w:val="22"/>
          <w:szCs w:val="22"/>
        </w:rPr>
        <w:t>2</w:t>
      </w:r>
      <w:r w:rsidR="009364A6" w:rsidRPr="00E07BDD">
        <w:rPr>
          <w:rFonts w:ascii="Arial" w:hAnsi="Arial" w:cs="Arial"/>
          <w:noProof/>
          <w:spacing w:val="-3"/>
          <w:sz w:val="22"/>
          <w:szCs w:val="22"/>
        </w:rPr>
        <w:t>.</w:t>
      </w:r>
    </w:p>
    <w:p w:rsidR="00ED134D" w:rsidRPr="00ED134D" w:rsidRDefault="00ED134D" w:rsidP="00ED134D">
      <w:pPr>
        <w:jc w:val="both"/>
        <w:rPr>
          <w:rFonts w:ascii="Arial" w:hAnsi="Arial" w:cs="Arial"/>
          <w:b/>
          <w:sz w:val="22"/>
          <w:szCs w:val="22"/>
          <w:u w:val="single"/>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OITAVA – DA VIGÊNCIA</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 - A presente Ata de Registro de Preços terá a vigência de </w:t>
      </w:r>
      <w:r w:rsidR="00A00B0D">
        <w:rPr>
          <w:rFonts w:ascii="Arial" w:hAnsi="Arial" w:cs="Arial"/>
          <w:sz w:val="22"/>
          <w:szCs w:val="22"/>
        </w:rPr>
        <w:t>12</w:t>
      </w:r>
      <w:r w:rsidRPr="00ED134D">
        <w:rPr>
          <w:rFonts w:ascii="Arial" w:hAnsi="Arial" w:cs="Arial"/>
          <w:sz w:val="22"/>
          <w:szCs w:val="22"/>
        </w:rPr>
        <w:t xml:space="preserve"> </w:t>
      </w:r>
      <w:r w:rsidR="00A00B0D">
        <w:rPr>
          <w:rFonts w:ascii="Arial" w:hAnsi="Arial" w:cs="Arial"/>
          <w:sz w:val="22"/>
          <w:szCs w:val="22"/>
        </w:rPr>
        <w:t>meses</w:t>
      </w:r>
      <w:r w:rsidRPr="00ED134D">
        <w:rPr>
          <w:rFonts w:ascii="Arial" w:hAnsi="Arial" w:cs="Arial"/>
          <w:sz w:val="22"/>
          <w:szCs w:val="22"/>
        </w:rPr>
        <w:t>, a contar a partir do dia da sua assinatura.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t>CLÁUSULA NONA – RECISÃO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A </w:t>
      </w:r>
      <w:r w:rsidRPr="00ED134D">
        <w:rPr>
          <w:rFonts w:ascii="Arial" w:hAnsi="Arial" w:cs="Arial"/>
          <w:b/>
          <w:sz w:val="22"/>
          <w:szCs w:val="22"/>
        </w:rPr>
        <w:t>FORNECEDORA</w:t>
      </w:r>
      <w:r w:rsidRPr="00ED134D">
        <w:rPr>
          <w:rFonts w:ascii="Arial" w:hAnsi="Arial" w:cs="Arial"/>
          <w:sz w:val="22"/>
          <w:szCs w:val="22"/>
        </w:rPr>
        <w:t xml:space="preserve"> poderá ter seu registro cancelado:</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lastRenderedPageBreak/>
        <w:t xml:space="preserve">I – A inexecução total ou parcial dos serviços a ser contratado, o Município assegurará o direito de rescisão nos termos do art. </w:t>
      </w:r>
      <w:smartTag w:uri="urn:schemas-microsoft-com:office:smarttags" w:element="metricconverter">
        <w:smartTagPr>
          <w:attr w:name="ProductID" w:val="77 a"/>
        </w:smartTagPr>
        <w:r w:rsidRPr="00ED134D">
          <w:rPr>
            <w:rFonts w:ascii="Arial" w:hAnsi="Arial" w:cs="Arial"/>
            <w:sz w:val="22"/>
            <w:szCs w:val="22"/>
          </w:rPr>
          <w:t>77 a</w:t>
        </w:r>
      </w:smartTag>
      <w:r w:rsidRPr="00ED134D">
        <w:rPr>
          <w:rFonts w:ascii="Arial" w:hAnsi="Arial" w:cs="Arial"/>
          <w:sz w:val="22"/>
          <w:szCs w:val="22"/>
        </w:rPr>
        <w:t xml:space="preserve"> 80 da Lei Federal nº 8.666 de 21 de junho de 1993, assegurado o contraditório e a ampla defesa, sempre mediante notificação por escrito.</w:t>
      </w:r>
    </w:p>
    <w:p w:rsidR="00ED134D" w:rsidRPr="00ED134D" w:rsidRDefault="00ED134D" w:rsidP="00ED134D">
      <w:pPr>
        <w:jc w:val="both"/>
        <w:rPr>
          <w:rFonts w:ascii="Arial" w:hAnsi="Arial" w:cs="Arial"/>
          <w:sz w:val="22"/>
          <w:szCs w:val="22"/>
        </w:rPr>
      </w:pPr>
      <w:r w:rsidRPr="00ED134D">
        <w:rPr>
          <w:rFonts w:ascii="Arial" w:hAnsi="Arial" w:cs="Arial"/>
          <w:sz w:val="22"/>
          <w:szCs w:val="22"/>
        </w:rPr>
        <w:t>II – A rescisão do Contrato, nos termos do art. 79 da Lei Federal nº. 8.666 de 21 de junho de 1993 poderá ser:</w:t>
      </w:r>
    </w:p>
    <w:p w:rsidR="00ED134D" w:rsidRPr="00ED134D" w:rsidRDefault="00ED134D" w:rsidP="00ED134D">
      <w:pPr>
        <w:pStyle w:val="Corpodetexto"/>
        <w:rPr>
          <w:rFonts w:ascii="Arial" w:hAnsi="Arial" w:cs="Arial"/>
          <w:sz w:val="22"/>
          <w:szCs w:val="22"/>
        </w:rPr>
      </w:pPr>
      <w:r w:rsidRPr="00ED134D">
        <w:rPr>
          <w:rFonts w:ascii="Arial" w:hAnsi="Arial" w:cs="Arial"/>
          <w:sz w:val="22"/>
          <w:szCs w:val="22"/>
        </w:rPr>
        <w:t>III – Determinada por ato unilateral e escrito da Administração, nos casos enumerados nos incisos I a XII e XVII do artigo 78 da Lei Federal nº 8.666 de 21 de junho de 1993;</w:t>
      </w:r>
    </w:p>
    <w:p w:rsidR="00ED134D" w:rsidRDefault="00ED134D" w:rsidP="00ED134D">
      <w:pPr>
        <w:jc w:val="both"/>
        <w:rPr>
          <w:rFonts w:ascii="Arial" w:hAnsi="Arial" w:cs="Arial"/>
          <w:sz w:val="22"/>
          <w:szCs w:val="22"/>
        </w:rPr>
      </w:pPr>
      <w:r w:rsidRPr="00ED134D">
        <w:rPr>
          <w:rFonts w:ascii="Arial" w:hAnsi="Arial" w:cs="Arial"/>
          <w:sz w:val="22"/>
          <w:szCs w:val="22"/>
        </w:rPr>
        <w:t>IV– Amigável, por acordo entre as partes, mediante autorização escrita e fundamentada da autoridade competente, reduzida a termo no processo licitatório, desde que haja conveniência da Administração;</w:t>
      </w:r>
    </w:p>
    <w:p w:rsidR="00ED134D" w:rsidRPr="00ED134D" w:rsidRDefault="00ED134D" w:rsidP="00ED134D">
      <w:pPr>
        <w:jc w:val="both"/>
        <w:rPr>
          <w:rFonts w:ascii="Arial" w:hAnsi="Arial" w:cs="Arial"/>
          <w:sz w:val="22"/>
          <w:szCs w:val="22"/>
        </w:rPr>
      </w:pPr>
      <w:r w:rsidRPr="00ED134D">
        <w:rPr>
          <w:rFonts w:ascii="Arial" w:hAnsi="Arial" w:cs="Arial"/>
          <w:sz w:val="22"/>
          <w:szCs w:val="22"/>
        </w:rPr>
        <w:t>V – Judicial, nos termos da legislação.</w:t>
      </w:r>
    </w:p>
    <w:p w:rsidR="00ED134D" w:rsidRPr="00ED134D" w:rsidRDefault="00ED134D" w:rsidP="00ED134D">
      <w:pPr>
        <w:jc w:val="both"/>
        <w:rPr>
          <w:rFonts w:ascii="Arial" w:hAnsi="Arial" w:cs="Arial"/>
          <w:sz w:val="22"/>
          <w:szCs w:val="22"/>
        </w:rPr>
      </w:pPr>
      <w:r w:rsidRPr="00ED134D">
        <w:rPr>
          <w:rFonts w:ascii="Arial" w:hAnsi="Arial" w:cs="Arial"/>
          <w:sz w:val="22"/>
          <w:szCs w:val="22"/>
        </w:rPr>
        <w:t>VI – Em caso de rescisão prevista nos incisos XII a XVII do artigo 78 da Lei Federal nº 8.666 de 21 de junho de 1993 e suas alterações posteriores, sem que haja culpa da proponente vencedora, será esta ressarcida dos prejuízos regulamentares comprovados, quando os houver sofrido.</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b/>
          <w:sz w:val="22"/>
          <w:szCs w:val="22"/>
          <w:u w:val="single"/>
        </w:rPr>
      </w:pPr>
      <w:r w:rsidRPr="00ED134D">
        <w:rPr>
          <w:rFonts w:ascii="Arial" w:hAnsi="Arial" w:cs="Arial"/>
          <w:b/>
          <w:sz w:val="22"/>
          <w:szCs w:val="22"/>
          <w:u w:val="single"/>
        </w:rPr>
        <w:t>CLAUSULA DÉCIMA - DAS PENALIDADES</w:t>
      </w:r>
    </w:p>
    <w:p w:rsidR="00DA4C2D" w:rsidRPr="00ED134D" w:rsidRDefault="00DA4C2D" w:rsidP="00ED134D">
      <w:pPr>
        <w:jc w:val="both"/>
        <w:rPr>
          <w:rFonts w:ascii="Arial" w:hAnsi="Arial" w:cs="Arial"/>
          <w:b/>
          <w:sz w:val="22"/>
          <w:szCs w:val="22"/>
          <w:u w:val="single"/>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De conformidade com o art. 86, da Lei Federal nº 8.666 de 21 de junho de 1993, o atraso injustificado na entrega dos produtos sujeitará a empresa, a juízo da Administração, à multa de até 2% (dois por cento), do valor da aquisição, até 30 (trinta) dias, após este prazo será cobrado juro de 1% (um por cento) ao mês;</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II – A multa prevista no item “I” será descontada dos créditos que a contratada </w:t>
      </w:r>
      <w:r w:rsidRPr="00ED134D">
        <w:rPr>
          <w:rFonts w:ascii="Arial" w:hAnsi="Arial" w:cs="Arial"/>
          <w:sz w:val="22"/>
          <w:szCs w:val="22"/>
        </w:rPr>
        <w:tab/>
        <w:t>possuir com o Município, e poderá acumular com as demais sanções administrativas, inclusive com a multa prevista no item 19.2, alínea “b”;</w:t>
      </w:r>
    </w:p>
    <w:p w:rsidR="0069799F" w:rsidRDefault="0069799F"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III – Nos termos do artigo 87 da Lei Federal nº 8.666 de 21 de junho de 1993, pela inexecução total ou parcial na entrega do objeto licitado a Administração poderá aplicar aos fornecedores, as seguintes penalidades:</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bCs/>
          <w:sz w:val="22"/>
          <w:szCs w:val="22"/>
        </w:rPr>
        <w:t>A</w:t>
      </w:r>
      <w:r w:rsidRPr="00ED134D">
        <w:rPr>
          <w:rFonts w:ascii="Arial" w:hAnsi="Arial" w:cs="Arial"/>
          <w:sz w:val="22"/>
          <w:szCs w:val="22"/>
        </w:rPr>
        <w:t xml:space="preserve"> – Advertência por escrito;</w:t>
      </w:r>
    </w:p>
    <w:p w:rsidR="00ED134D" w:rsidRDefault="00ED134D" w:rsidP="00ED134D">
      <w:pPr>
        <w:jc w:val="both"/>
        <w:rPr>
          <w:rFonts w:ascii="Arial" w:hAnsi="Arial" w:cs="Arial"/>
          <w:sz w:val="22"/>
          <w:szCs w:val="22"/>
        </w:rPr>
      </w:pPr>
      <w:r w:rsidRPr="00ED134D">
        <w:rPr>
          <w:rFonts w:ascii="Arial" w:hAnsi="Arial" w:cs="Arial"/>
          <w:bCs/>
          <w:sz w:val="22"/>
          <w:szCs w:val="22"/>
        </w:rPr>
        <w:t xml:space="preserve">B </w:t>
      </w:r>
      <w:r w:rsidRPr="00ED134D">
        <w:rPr>
          <w:rFonts w:ascii="Arial" w:hAnsi="Arial" w:cs="Arial"/>
          <w:sz w:val="22"/>
          <w:szCs w:val="22"/>
        </w:rPr>
        <w:t>– Aplicação de multa de 2 % (dois por cento) sobre o valor total da contratação efetuada, pela inexecução das obrigações constantes deste Instrumento;</w:t>
      </w:r>
    </w:p>
    <w:p w:rsidR="00ED134D" w:rsidRDefault="00ED134D" w:rsidP="00ED134D">
      <w:pPr>
        <w:jc w:val="both"/>
        <w:rPr>
          <w:rFonts w:ascii="Arial" w:hAnsi="Arial" w:cs="Arial"/>
          <w:sz w:val="22"/>
          <w:szCs w:val="22"/>
        </w:rPr>
      </w:pPr>
      <w:r w:rsidRPr="00ED134D">
        <w:rPr>
          <w:rFonts w:ascii="Arial" w:hAnsi="Arial" w:cs="Arial"/>
          <w:bCs/>
          <w:sz w:val="22"/>
          <w:szCs w:val="22"/>
        </w:rPr>
        <w:t>C</w:t>
      </w:r>
      <w:r w:rsidRPr="00ED134D">
        <w:rPr>
          <w:rFonts w:ascii="Arial" w:hAnsi="Arial" w:cs="Arial"/>
          <w:sz w:val="22"/>
          <w:szCs w:val="22"/>
        </w:rPr>
        <w:t xml:space="preserve"> – Suspensão temporária de participação em licitação e impedimento de contratar com o Município, por prazo não superior a 02 (dois) anos;</w:t>
      </w:r>
    </w:p>
    <w:p w:rsidR="00ED134D" w:rsidRDefault="00ED134D" w:rsidP="00ED134D">
      <w:pPr>
        <w:jc w:val="both"/>
        <w:rPr>
          <w:rFonts w:ascii="Arial" w:hAnsi="Arial" w:cs="Arial"/>
          <w:sz w:val="22"/>
          <w:szCs w:val="22"/>
        </w:rPr>
      </w:pPr>
      <w:r w:rsidRPr="00ED134D">
        <w:rPr>
          <w:rFonts w:ascii="Arial" w:hAnsi="Arial" w:cs="Arial"/>
          <w:bCs/>
          <w:sz w:val="22"/>
          <w:szCs w:val="22"/>
        </w:rPr>
        <w:t>D</w:t>
      </w:r>
      <w:r w:rsidRPr="00ED134D">
        <w:rPr>
          <w:rFonts w:ascii="Arial" w:hAnsi="Arial" w:cs="Arial"/>
          <w:sz w:val="22"/>
          <w:szCs w:val="22"/>
        </w:rPr>
        <w:t xml:space="preserve"> – </w:t>
      </w:r>
      <w:proofErr w:type="gramStart"/>
      <w:r w:rsidRPr="00ED134D">
        <w:rPr>
          <w:rFonts w:ascii="Arial" w:hAnsi="Arial" w:cs="Arial"/>
          <w:sz w:val="22"/>
          <w:szCs w:val="22"/>
        </w:rPr>
        <w:t>declaração</w:t>
      </w:r>
      <w:proofErr w:type="gramEnd"/>
      <w:r w:rsidRPr="00ED134D">
        <w:rPr>
          <w:rFonts w:ascii="Arial" w:hAnsi="Arial" w:cs="Arial"/>
          <w:sz w:val="22"/>
          <w:szCs w:val="22"/>
        </w:rPr>
        <w:t xml:space="preserve"> de inidoneidade para licitar junto à Administração Pública, enquanto perdurarem os motivos determinantes da punição, ou até que seja promovida a reabilitação perante a própria autoridade que aplicou a penalidade, de acordo com o inciso IV do art. 87 da Lei Federal nº 8.666 de 21 de junho de 1993;</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IV – Se a contratada não proceder ao recolhimento da multa no prazo estipulado o respectivo valor será descontado dos créditos que a contratada possuir com este, e, se estes não forem suficientes, o valor que sobejar será encaminhado para execução pela Assessoria Jurídica.</w:t>
      </w:r>
    </w:p>
    <w:p w:rsidR="00ED134D" w:rsidRDefault="00ED134D" w:rsidP="00ED134D">
      <w:pPr>
        <w:jc w:val="both"/>
        <w:rPr>
          <w:rFonts w:ascii="Arial" w:hAnsi="Arial" w:cs="Arial"/>
          <w:sz w:val="22"/>
          <w:szCs w:val="22"/>
        </w:rPr>
      </w:pPr>
      <w:r w:rsidRPr="00ED134D">
        <w:rPr>
          <w:rFonts w:ascii="Arial" w:hAnsi="Arial" w:cs="Arial"/>
          <w:sz w:val="22"/>
          <w:szCs w:val="22"/>
        </w:rPr>
        <w:t xml:space="preserve">V – Do ato que aplicar a penalidade caberá recurso, no prazo de 05 (cinco) dias úteis, a contar da ciência da intimação, podendo a Administração reconsiderar sua decisão ou nesse prazo encaminhá-lo devidamente </w:t>
      </w:r>
      <w:proofErr w:type="spellStart"/>
      <w:r w:rsidRPr="00ED134D">
        <w:rPr>
          <w:rFonts w:ascii="Arial" w:hAnsi="Arial" w:cs="Arial"/>
          <w:sz w:val="22"/>
          <w:szCs w:val="22"/>
        </w:rPr>
        <w:t>informado</w:t>
      </w:r>
      <w:proofErr w:type="spellEnd"/>
      <w:r w:rsidRPr="00ED134D">
        <w:rPr>
          <w:rFonts w:ascii="Arial" w:hAnsi="Arial" w:cs="Arial"/>
          <w:sz w:val="22"/>
          <w:szCs w:val="22"/>
        </w:rPr>
        <w:t xml:space="preserve"> para a apreciação e decisão superior, dentro do mesmo prazo.</w:t>
      </w:r>
    </w:p>
    <w:p w:rsidR="00443998" w:rsidRDefault="00443998" w:rsidP="00ED134D">
      <w:pPr>
        <w:jc w:val="both"/>
        <w:rPr>
          <w:rFonts w:ascii="Arial" w:hAnsi="Arial" w:cs="Arial"/>
          <w:sz w:val="22"/>
          <w:szCs w:val="22"/>
        </w:rPr>
      </w:pPr>
    </w:p>
    <w:p w:rsidR="00ED134D" w:rsidRPr="00ED134D" w:rsidRDefault="00ED134D" w:rsidP="00ED134D">
      <w:pPr>
        <w:pStyle w:val="Ttulo1"/>
        <w:jc w:val="both"/>
        <w:rPr>
          <w:rFonts w:ascii="Arial" w:hAnsi="Arial" w:cs="Arial"/>
          <w:b/>
          <w:sz w:val="22"/>
          <w:szCs w:val="22"/>
          <w:u w:val="single"/>
        </w:rPr>
      </w:pPr>
      <w:r w:rsidRPr="00ED134D">
        <w:rPr>
          <w:rFonts w:ascii="Arial" w:hAnsi="Arial" w:cs="Arial"/>
          <w:b/>
          <w:sz w:val="22"/>
          <w:szCs w:val="22"/>
          <w:u w:val="single"/>
        </w:rPr>
        <w:t>CLÁUSULA DÉCIMA PRIMEIRA - DO FORO</w:t>
      </w:r>
    </w:p>
    <w:p w:rsidR="00ED134D" w:rsidRPr="00ED134D" w:rsidRDefault="00ED134D" w:rsidP="00ED134D">
      <w:pPr>
        <w:jc w:val="both"/>
        <w:rPr>
          <w:rFonts w:ascii="Arial" w:hAnsi="Arial" w:cs="Arial"/>
          <w:b/>
          <w:sz w:val="22"/>
          <w:szCs w:val="22"/>
        </w:rPr>
      </w:pPr>
    </w:p>
    <w:p w:rsidR="00ED134D" w:rsidRPr="00ED134D" w:rsidRDefault="00ED134D" w:rsidP="00ED134D">
      <w:pPr>
        <w:jc w:val="both"/>
        <w:rPr>
          <w:rFonts w:ascii="Arial" w:hAnsi="Arial" w:cs="Arial"/>
          <w:sz w:val="22"/>
          <w:szCs w:val="22"/>
        </w:rPr>
      </w:pPr>
      <w:r w:rsidRPr="00ED134D">
        <w:rPr>
          <w:rFonts w:ascii="Arial" w:hAnsi="Arial" w:cs="Arial"/>
          <w:sz w:val="22"/>
          <w:szCs w:val="22"/>
        </w:rPr>
        <w:t>I - Para dirimir quaisquer dúvidas ou questões relacionadas com a presente licitação, fica eleito o Foro da Comarca de Maravilha, com exclusão de qualquer outro, por mais privilegiado que seja.</w:t>
      </w:r>
    </w:p>
    <w:p w:rsidR="00ED134D" w:rsidRPr="00ED134D" w:rsidRDefault="00ED134D" w:rsidP="00ED134D">
      <w:pPr>
        <w:jc w:val="both"/>
        <w:rPr>
          <w:rFonts w:ascii="Arial" w:hAnsi="Arial" w:cs="Arial"/>
          <w:sz w:val="22"/>
          <w:szCs w:val="22"/>
        </w:rPr>
      </w:pPr>
    </w:p>
    <w:p w:rsidR="00ED134D" w:rsidRPr="00ED134D" w:rsidRDefault="00ED134D" w:rsidP="00ED134D">
      <w:pPr>
        <w:jc w:val="both"/>
        <w:rPr>
          <w:rFonts w:ascii="Arial" w:hAnsi="Arial" w:cs="Arial"/>
          <w:b/>
          <w:sz w:val="22"/>
          <w:szCs w:val="22"/>
          <w:u w:val="single"/>
        </w:rPr>
      </w:pPr>
      <w:r w:rsidRPr="00ED134D">
        <w:rPr>
          <w:rFonts w:ascii="Arial" w:hAnsi="Arial" w:cs="Arial"/>
          <w:b/>
          <w:sz w:val="22"/>
          <w:szCs w:val="22"/>
          <w:u w:val="single"/>
        </w:rPr>
        <w:lastRenderedPageBreak/>
        <w:t>CLAUSULA DÉCIMA S</w:t>
      </w:r>
      <w:bookmarkStart w:id="0" w:name="_GoBack"/>
      <w:bookmarkEnd w:id="0"/>
      <w:r w:rsidRPr="00ED134D">
        <w:rPr>
          <w:rFonts w:ascii="Arial" w:hAnsi="Arial" w:cs="Arial"/>
          <w:b/>
          <w:sz w:val="22"/>
          <w:szCs w:val="22"/>
          <w:u w:val="single"/>
        </w:rPr>
        <w:t>EGUNDA - DAS DISPOSIÇÕES FINAIS</w:t>
      </w:r>
    </w:p>
    <w:p w:rsidR="00ED134D" w:rsidRPr="00ED134D" w:rsidRDefault="00ED134D"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 xml:space="preserve">I – A </w:t>
      </w:r>
      <w:r w:rsidRPr="00ED134D">
        <w:rPr>
          <w:rFonts w:ascii="Arial" w:hAnsi="Arial" w:cs="Arial"/>
          <w:b/>
          <w:sz w:val="22"/>
          <w:szCs w:val="22"/>
        </w:rPr>
        <w:t>FORNECEDORA</w:t>
      </w:r>
      <w:r w:rsidRPr="00ED134D">
        <w:rPr>
          <w:rFonts w:ascii="Arial" w:hAnsi="Arial" w:cs="Arial"/>
          <w:sz w:val="22"/>
          <w:szCs w:val="22"/>
        </w:rPr>
        <w:t xml:space="preserve"> é responsável pela fidelidade e legitimidade das informações, dos documentos e propostas apresentados em qualquer época ou fase da licitação e da ata;</w:t>
      </w:r>
    </w:p>
    <w:p w:rsidR="00ED134D" w:rsidRPr="00ED134D" w:rsidRDefault="00ED134D" w:rsidP="00ED134D">
      <w:pPr>
        <w:jc w:val="both"/>
        <w:rPr>
          <w:rFonts w:ascii="Arial" w:hAnsi="Arial" w:cs="Arial"/>
          <w:sz w:val="22"/>
          <w:szCs w:val="22"/>
        </w:rPr>
      </w:pPr>
      <w:r w:rsidRPr="00ED134D">
        <w:rPr>
          <w:rFonts w:ascii="Arial" w:hAnsi="Arial" w:cs="Arial"/>
          <w:sz w:val="22"/>
          <w:szCs w:val="22"/>
        </w:rPr>
        <w:t xml:space="preserve">II – A </w:t>
      </w:r>
      <w:r w:rsidRPr="00ED134D">
        <w:rPr>
          <w:rFonts w:ascii="Arial" w:hAnsi="Arial" w:cs="Arial"/>
          <w:b/>
          <w:sz w:val="22"/>
          <w:szCs w:val="22"/>
        </w:rPr>
        <w:t>FORNECEDORA</w:t>
      </w:r>
      <w:r w:rsidRPr="00ED134D">
        <w:rPr>
          <w:rFonts w:ascii="Arial" w:hAnsi="Arial" w:cs="Arial"/>
          <w:sz w:val="22"/>
          <w:szCs w:val="22"/>
        </w:rPr>
        <w:t xml:space="preserve"> fica obriga a aceitar nas mesmas condições contratuais, os acréscimos ou supressões que se fizerem necessários nas quantidades dos produtos, até 25% (vinte e cinco por cento) do valor do contrato, na forma do artigo 65, § 1º, da Lei Federal nº. 8.666 de 21 de junho de 1993;</w:t>
      </w:r>
    </w:p>
    <w:p w:rsidR="0069799F" w:rsidRDefault="0069799F" w:rsidP="00ED134D">
      <w:pPr>
        <w:jc w:val="both"/>
        <w:rPr>
          <w:rFonts w:ascii="Arial" w:hAnsi="Arial" w:cs="Arial"/>
          <w:sz w:val="22"/>
          <w:szCs w:val="22"/>
        </w:rPr>
      </w:pPr>
    </w:p>
    <w:p w:rsidR="00ED134D" w:rsidRDefault="00ED134D" w:rsidP="00ED134D">
      <w:pPr>
        <w:jc w:val="both"/>
        <w:rPr>
          <w:rFonts w:ascii="Arial" w:hAnsi="Arial" w:cs="Arial"/>
          <w:sz w:val="22"/>
          <w:szCs w:val="22"/>
        </w:rPr>
      </w:pPr>
      <w:r w:rsidRPr="00ED134D">
        <w:rPr>
          <w:rFonts w:ascii="Arial" w:hAnsi="Arial" w:cs="Arial"/>
          <w:sz w:val="22"/>
          <w:szCs w:val="22"/>
        </w:rPr>
        <w:t>Flor do Sertão – SC, aos ...... dias do mês de .............. de 20.......</w:t>
      </w:r>
    </w:p>
    <w:p w:rsidR="00B9076E" w:rsidRDefault="00B9076E" w:rsidP="00ED134D">
      <w:pPr>
        <w:jc w:val="both"/>
        <w:rPr>
          <w:rFonts w:ascii="Arial" w:hAnsi="Arial" w:cs="Arial"/>
          <w:sz w:val="22"/>
          <w:szCs w:val="22"/>
        </w:rPr>
      </w:pPr>
    </w:p>
    <w:p w:rsidR="00B9076E" w:rsidRPr="00ED134D" w:rsidRDefault="00B9076E" w:rsidP="00ED134D">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820"/>
        <w:gridCol w:w="1134"/>
        <w:gridCol w:w="4394"/>
      </w:tblGrid>
      <w:tr w:rsidR="00ED134D" w:rsidRPr="00ED134D" w:rsidTr="007D2C38">
        <w:trPr>
          <w:trHeight w:val="105"/>
          <w:jc w:val="center"/>
        </w:trPr>
        <w:tc>
          <w:tcPr>
            <w:tcW w:w="4820" w:type="dxa"/>
            <w:tcBorders>
              <w:top w:val="single" w:sz="4" w:space="0" w:color="auto"/>
            </w:tcBorders>
          </w:tcPr>
          <w:p w:rsidR="00ED134D" w:rsidRPr="00ED134D" w:rsidRDefault="003E3FE0" w:rsidP="007D2C38">
            <w:pPr>
              <w:jc w:val="center"/>
              <w:rPr>
                <w:rFonts w:ascii="Arial" w:eastAsia="MS Mincho" w:hAnsi="Arial" w:cs="Arial"/>
                <w:b/>
                <w:sz w:val="22"/>
                <w:szCs w:val="22"/>
              </w:rPr>
            </w:pPr>
            <w:r>
              <w:rPr>
                <w:rFonts w:ascii="Arial" w:hAnsi="Arial" w:cs="Arial"/>
                <w:b/>
                <w:bCs/>
                <w:sz w:val="22"/>
                <w:szCs w:val="22"/>
              </w:rPr>
              <w:t>SIDNEI JOSE WILLINGHÖFER</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Borders>
              <w:top w:val="single" w:sz="4" w:space="0" w:color="auto"/>
            </w:tcBorders>
          </w:tcPr>
          <w:p w:rsidR="00ED134D" w:rsidRPr="00ED134D" w:rsidRDefault="00ED134D" w:rsidP="007D2C38">
            <w:pPr>
              <w:jc w:val="center"/>
              <w:rPr>
                <w:rFonts w:ascii="Arial" w:eastAsia="MS Mincho" w:hAnsi="Arial" w:cs="Arial"/>
                <w:b/>
                <w:sz w:val="22"/>
                <w:szCs w:val="22"/>
              </w:rPr>
            </w:pPr>
            <w:r w:rsidRPr="00ED134D">
              <w:rPr>
                <w:rFonts w:ascii="Arial" w:hAnsi="Arial" w:cs="Arial"/>
                <w:b/>
                <w:bCs/>
                <w:sz w:val="22"/>
                <w:szCs w:val="22"/>
              </w:rPr>
              <w:t>.....................................</w:t>
            </w:r>
          </w:p>
        </w:tc>
      </w:tr>
      <w:tr w:rsidR="00ED134D" w:rsidRPr="00ED134D" w:rsidTr="007D2C38">
        <w:trPr>
          <w:trHeight w:val="210"/>
          <w:jc w:val="center"/>
        </w:trPr>
        <w:tc>
          <w:tcPr>
            <w:tcW w:w="4820" w:type="dxa"/>
          </w:tcPr>
          <w:p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 xml:space="preserve">CPF: </w:t>
            </w:r>
            <w:r w:rsidR="003E3FE0">
              <w:rPr>
                <w:rFonts w:ascii="Arial" w:hAnsi="Arial" w:cs="Arial"/>
                <w:bCs/>
                <w:sz w:val="22"/>
                <w:szCs w:val="22"/>
              </w:rPr>
              <w:t>503.319.819-04</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Pr>
          <w:p w:rsidR="00ED134D" w:rsidRPr="00ED134D" w:rsidRDefault="00ED134D" w:rsidP="007D2C38">
            <w:pPr>
              <w:jc w:val="center"/>
              <w:rPr>
                <w:rFonts w:ascii="Arial" w:eastAsia="MS Mincho" w:hAnsi="Arial" w:cs="Arial"/>
                <w:sz w:val="22"/>
                <w:szCs w:val="22"/>
              </w:rPr>
            </w:pPr>
            <w:r w:rsidRPr="00ED134D">
              <w:rPr>
                <w:rFonts w:ascii="Arial" w:hAnsi="Arial" w:cs="Arial"/>
                <w:sz w:val="22"/>
                <w:szCs w:val="22"/>
              </w:rPr>
              <w:t>CPF: ...............................</w:t>
            </w:r>
          </w:p>
        </w:tc>
      </w:tr>
      <w:tr w:rsidR="00ED134D" w:rsidRPr="00ED134D" w:rsidTr="007D2C38">
        <w:trPr>
          <w:trHeight w:val="210"/>
          <w:jc w:val="center"/>
        </w:trPr>
        <w:tc>
          <w:tcPr>
            <w:tcW w:w="4820"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CONTRATANTE</w:t>
            </w:r>
          </w:p>
        </w:tc>
        <w:tc>
          <w:tcPr>
            <w:tcW w:w="1134" w:type="dxa"/>
          </w:tcPr>
          <w:p w:rsidR="00ED134D" w:rsidRPr="00ED134D" w:rsidRDefault="00ED134D" w:rsidP="007D2C38">
            <w:pPr>
              <w:jc w:val="center"/>
              <w:rPr>
                <w:rFonts w:ascii="Arial" w:eastAsia="MS Mincho" w:hAnsi="Arial" w:cs="Arial"/>
                <w:sz w:val="22"/>
                <w:szCs w:val="22"/>
              </w:rPr>
            </w:pPr>
          </w:p>
        </w:tc>
        <w:tc>
          <w:tcPr>
            <w:tcW w:w="4394"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CONTRATADA</w:t>
            </w:r>
          </w:p>
        </w:tc>
      </w:tr>
    </w:tbl>
    <w:p w:rsidR="00B9076E" w:rsidRDefault="00B9076E" w:rsidP="00ED134D">
      <w:pPr>
        <w:jc w:val="both"/>
        <w:rPr>
          <w:rFonts w:ascii="Arial" w:hAnsi="Arial" w:cs="Arial"/>
          <w:sz w:val="22"/>
          <w:szCs w:val="22"/>
        </w:rPr>
      </w:pPr>
    </w:p>
    <w:p w:rsidR="00ED134D" w:rsidRPr="00ED134D" w:rsidRDefault="00ED134D" w:rsidP="00ED134D">
      <w:pPr>
        <w:jc w:val="both"/>
        <w:rPr>
          <w:rFonts w:ascii="Arial" w:hAnsi="Arial" w:cs="Arial"/>
          <w:sz w:val="22"/>
          <w:szCs w:val="22"/>
        </w:rPr>
      </w:pPr>
    </w:p>
    <w:tbl>
      <w:tblPr>
        <w:tblW w:w="10348" w:type="dxa"/>
        <w:jc w:val="center"/>
        <w:tblCellMar>
          <w:left w:w="70" w:type="dxa"/>
          <w:right w:w="70" w:type="dxa"/>
        </w:tblCellMar>
        <w:tblLook w:val="0000" w:firstRow="0" w:lastRow="0" w:firstColumn="0" w:lastColumn="0" w:noHBand="0" w:noVBand="0"/>
      </w:tblPr>
      <w:tblGrid>
        <w:gridCol w:w="4756"/>
        <w:gridCol w:w="1108"/>
        <w:gridCol w:w="4484"/>
      </w:tblGrid>
      <w:tr w:rsidR="00ED134D" w:rsidRPr="00ED134D" w:rsidTr="007D2C38">
        <w:trPr>
          <w:jc w:val="center"/>
        </w:trPr>
        <w:tc>
          <w:tcPr>
            <w:tcW w:w="4756" w:type="dxa"/>
            <w:tcBorders>
              <w:top w:val="single" w:sz="4" w:space="0" w:color="auto"/>
            </w:tcBorders>
          </w:tcPr>
          <w:p w:rsidR="00ED134D" w:rsidRPr="00ED134D" w:rsidRDefault="00ED134D" w:rsidP="007D2C38">
            <w:pPr>
              <w:jc w:val="center"/>
              <w:rPr>
                <w:rFonts w:ascii="Arial" w:eastAsia="MS Mincho" w:hAnsi="Arial" w:cs="Arial"/>
                <w:b/>
                <w:sz w:val="22"/>
                <w:szCs w:val="22"/>
              </w:rPr>
            </w:pPr>
            <w:r w:rsidRPr="00ED134D">
              <w:rPr>
                <w:rFonts w:ascii="Arial" w:eastAsia="MS Mincho" w:hAnsi="Arial" w:cs="Arial"/>
                <w:b/>
                <w:sz w:val="22"/>
                <w:szCs w:val="22"/>
              </w:rPr>
              <w:t>DIOGO DE BEM</w:t>
            </w:r>
          </w:p>
        </w:tc>
        <w:tc>
          <w:tcPr>
            <w:tcW w:w="1108" w:type="dxa"/>
          </w:tcPr>
          <w:p w:rsidR="00ED134D" w:rsidRPr="00ED134D" w:rsidRDefault="00ED134D" w:rsidP="007D2C38">
            <w:pPr>
              <w:jc w:val="center"/>
              <w:rPr>
                <w:rFonts w:ascii="Arial" w:eastAsia="MS Mincho" w:hAnsi="Arial" w:cs="Arial"/>
                <w:sz w:val="22"/>
                <w:szCs w:val="22"/>
              </w:rPr>
            </w:pPr>
          </w:p>
        </w:tc>
        <w:tc>
          <w:tcPr>
            <w:tcW w:w="4484" w:type="dxa"/>
            <w:tcBorders>
              <w:top w:val="single" w:sz="4" w:space="0" w:color="auto"/>
            </w:tcBorders>
          </w:tcPr>
          <w:p w:rsidR="00ED134D" w:rsidRPr="00ED134D" w:rsidRDefault="00ED134D" w:rsidP="007D2C38">
            <w:pPr>
              <w:jc w:val="center"/>
              <w:rPr>
                <w:rFonts w:ascii="Arial" w:hAnsi="Arial" w:cs="Arial"/>
                <w:b/>
                <w:bCs/>
                <w:sz w:val="22"/>
                <w:szCs w:val="22"/>
              </w:rPr>
            </w:pPr>
            <w:r w:rsidRPr="00ED134D">
              <w:rPr>
                <w:rFonts w:ascii="Arial" w:hAnsi="Arial" w:cs="Arial"/>
                <w:b/>
                <w:bCs/>
                <w:sz w:val="22"/>
                <w:szCs w:val="22"/>
              </w:rPr>
              <w:t>LEANDRO NEUHAUS</w:t>
            </w:r>
          </w:p>
        </w:tc>
      </w:tr>
      <w:tr w:rsidR="00ED134D" w:rsidRPr="00ED134D" w:rsidTr="007D2C38">
        <w:trPr>
          <w:jc w:val="center"/>
        </w:trPr>
        <w:tc>
          <w:tcPr>
            <w:tcW w:w="4756" w:type="dxa"/>
          </w:tcPr>
          <w:p w:rsidR="00ED134D" w:rsidRPr="00ED134D" w:rsidRDefault="00ED134D" w:rsidP="007D2C38">
            <w:pPr>
              <w:jc w:val="center"/>
              <w:rPr>
                <w:rFonts w:ascii="Arial" w:hAnsi="Arial" w:cs="Arial"/>
                <w:spacing w:val="-3"/>
                <w:sz w:val="22"/>
                <w:szCs w:val="22"/>
              </w:rPr>
            </w:pPr>
            <w:r w:rsidRPr="00ED134D">
              <w:rPr>
                <w:rFonts w:ascii="Arial" w:hAnsi="Arial" w:cs="Arial"/>
                <w:spacing w:val="-3"/>
                <w:sz w:val="22"/>
                <w:szCs w:val="22"/>
              </w:rPr>
              <w:t>CPF: 010.389.549-32</w:t>
            </w:r>
          </w:p>
        </w:tc>
        <w:tc>
          <w:tcPr>
            <w:tcW w:w="1108" w:type="dxa"/>
          </w:tcPr>
          <w:p w:rsidR="00ED134D" w:rsidRPr="00ED134D" w:rsidRDefault="00ED134D" w:rsidP="007D2C38">
            <w:pPr>
              <w:jc w:val="center"/>
              <w:rPr>
                <w:rFonts w:ascii="Arial" w:eastAsia="MS Mincho" w:hAnsi="Arial" w:cs="Arial"/>
                <w:sz w:val="22"/>
                <w:szCs w:val="22"/>
              </w:rPr>
            </w:pPr>
          </w:p>
        </w:tc>
        <w:tc>
          <w:tcPr>
            <w:tcW w:w="4484"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CPF: 015.634.579-03</w:t>
            </w:r>
          </w:p>
        </w:tc>
      </w:tr>
      <w:tr w:rsidR="00ED134D" w:rsidRPr="00ED134D" w:rsidTr="007D2C38">
        <w:trPr>
          <w:jc w:val="center"/>
        </w:trPr>
        <w:tc>
          <w:tcPr>
            <w:tcW w:w="4756" w:type="dxa"/>
          </w:tcPr>
          <w:p w:rsidR="00ED134D" w:rsidRPr="00ED134D" w:rsidRDefault="00ED134D" w:rsidP="007D2C38">
            <w:pPr>
              <w:jc w:val="center"/>
              <w:rPr>
                <w:rFonts w:ascii="Arial" w:hAnsi="Arial" w:cs="Arial"/>
                <w:spacing w:val="-3"/>
                <w:sz w:val="22"/>
                <w:szCs w:val="22"/>
              </w:rPr>
            </w:pPr>
            <w:r w:rsidRPr="00ED134D">
              <w:rPr>
                <w:rFonts w:ascii="Arial" w:hAnsi="Arial" w:cs="Arial"/>
                <w:sz w:val="22"/>
                <w:szCs w:val="22"/>
              </w:rPr>
              <w:t>TESTEMUNHA</w:t>
            </w:r>
          </w:p>
        </w:tc>
        <w:tc>
          <w:tcPr>
            <w:tcW w:w="1108" w:type="dxa"/>
          </w:tcPr>
          <w:p w:rsidR="00ED134D" w:rsidRPr="00ED134D" w:rsidRDefault="00ED134D" w:rsidP="007D2C38">
            <w:pPr>
              <w:jc w:val="center"/>
              <w:rPr>
                <w:rFonts w:ascii="Arial" w:eastAsia="MS Mincho" w:hAnsi="Arial" w:cs="Arial"/>
                <w:sz w:val="22"/>
                <w:szCs w:val="22"/>
              </w:rPr>
            </w:pPr>
          </w:p>
        </w:tc>
        <w:tc>
          <w:tcPr>
            <w:tcW w:w="4484" w:type="dxa"/>
          </w:tcPr>
          <w:p w:rsidR="00ED134D" w:rsidRPr="00ED134D" w:rsidRDefault="00ED134D" w:rsidP="007D2C38">
            <w:pPr>
              <w:jc w:val="center"/>
              <w:rPr>
                <w:rFonts w:ascii="Arial" w:hAnsi="Arial" w:cs="Arial"/>
                <w:sz w:val="22"/>
                <w:szCs w:val="22"/>
              </w:rPr>
            </w:pPr>
            <w:r w:rsidRPr="00ED134D">
              <w:rPr>
                <w:rFonts w:ascii="Arial" w:hAnsi="Arial" w:cs="Arial"/>
                <w:sz w:val="22"/>
                <w:szCs w:val="22"/>
              </w:rPr>
              <w:t>TESTEMUNHA</w:t>
            </w:r>
          </w:p>
        </w:tc>
      </w:tr>
    </w:tbl>
    <w:p w:rsidR="0019520F" w:rsidRDefault="0019520F" w:rsidP="00ED134D"/>
    <w:sectPr w:rsidR="0019520F" w:rsidSect="00745350">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985" w:right="1134" w:bottom="851" w:left="1134" w:header="720" w:footer="822"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0D" w:rsidRDefault="00FB460D">
      <w:r>
        <w:separator/>
      </w:r>
    </w:p>
  </w:endnote>
  <w:endnote w:type="continuationSeparator" w:id="0">
    <w:p w:rsidR="00FB460D" w:rsidRDefault="00FB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merType Md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0"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pitch w:val="fixed"/>
    <w:sig w:usb0="00000000" w:usb1="09060000" w:usb2="00000010" w:usb3="00000000" w:csb0="0008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rsidP="0054226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18C0" w:rsidRDefault="00DE18C0" w:rsidP="00542265">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rsidP="00542265">
    <w:pPr>
      <w:pStyle w:val="Rodap"/>
      <w:tabs>
        <w:tab w:val="clear" w:pos="8838"/>
        <w:tab w:val="right" w:pos="8222"/>
      </w:tabs>
      <w:ind w:right="360"/>
      <w:jc w:val="both"/>
      <w:rPr>
        <w:rFonts w:ascii="Arial" w:hAnsi="Arial"/>
        <w:sz w:val="12"/>
      </w:rPr>
    </w:pPr>
    <w:r>
      <w:rPr>
        <w:noProof/>
      </w:rPr>
      <w:drawing>
        <wp:anchor distT="0" distB="0" distL="114300" distR="114300" simplePos="0" relativeHeight="251657216" behindDoc="1" locked="0" layoutInCell="1" allowOverlap="1">
          <wp:simplePos x="0" y="0"/>
          <wp:positionH relativeFrom="margin">
            <wp:posOffset>-716915</wp:posOffset>
          </wp:positionH>
          <wp:positionV relativeFrom="margin">
            <wp:posOffset>8449310</wp:posOffset>
          </wp:positionV>
          <wp:extent cx="7743825" cy="990600"/>
          <wp:effectExtent l="0" t="0" r="0"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pPr>
      <w:pStyle w:val="Rodap"/>
    </w:pPr>
    <w:r>
      <w:rPr>
        <w:noProof/>
      </w:rPr>
      <w:drawing>
        <wp:anchor distT="0" distB="0" distL="114300" distR="114300" simplePos="0" relativeHeight="251658240" behindDoc="1" locked="0" layoutInCell="1" allowOverlap="1">
          <wp:simplePos x="0" y="0"/>
          <wp:positionH relativeFrom="margin">
            <wp:posOffset>-716915</wp:posOffset>
          </wp:positionH>
          <wp:positionV relativeFrom="margin">
            <wp:posOffset>8449310</wp:posOffset>
          </wp:positionV>
          <wp:extent cx="7743825" cy="9906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0D" w:rsidRDefault="00FB460D">
      <w:r>
        <w:separator/>
      </w:r>
    </w:p>
  </w:footnote>
  <w:footnote w:type="continuationSeparator" w:id="0">
    <w:p w:rsidR="00FB460D" w:rsidRDefault="00FB46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18C0" w:rsidRDefault="00DE18C0">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pPr>
      <w:pStyle w:val="Cabealho"/>
      <w:ind w:right="360"/>
    </w:pPr>
    <w:r>
      <w:rPr>
        <w:noProof/>
      </w:rPr>
      <w:drawing>
        <wp:anchor distT="0" distB="0" distL="114300" distR="114300" simplePos="0" relativeHeight="251659264" behindDoc="0" locked="0" layoutInCell="1" allowOverlap="1">
          <wp:simplePos x="0" y="0"/>
          <wp:positionH relativeFrom="page">
            <wp:posOffset>50165</wp:posOffset>
          </wp:positionH>
          <wp:positionV relativeFrom="page">
            <wp:posOffset>-1905</wp:posOffset>
          </wp:positionV>
          <wp:extent cx="7516495" cy="1285875"/>
          <wp:effectExtent l="0" t="0" r="0" b="0"/>
          <wp:wrapSquare wrapText="bothSides"/>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8C0" w:rsidRDefault="00DE18C0">
    <w:pPr>
      <w:pStyle w:val="Cabealho"/>
    </w:pPr>
    <w:r>
      <w:rPr>
        <w:noProof/>
      </w:rPr>
      <w:drawing>
        <wp:anchor distT="0" distB="0" distL="114300" distR="114300" simplePos="0" relativeHeight="251656192" behindDoc="0" locked="0" layoutInCell="1" allowOverlap="1">
          <wp:simplePos x="0" y="0"/>
          <wp:positionH relativeFrom="page">
            <wp:posOffset>51435</wp:posOffset>
          </wp:positionH>
          <wp:positionV relativeFrom="page">
            <wp:posOffset>2540</wp:posOffset>
          </wp:positionV>
          <wp:extent cx="7516495" cy="128587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44E69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2B6B17"/>
    <w:multiLevelType w:val="singleLevel"/>
    <w:tmpl w:val="4FE8E80E"/>
    <w:lvl w:ilvl="0">
      <w:start w:val="3"/>
      <w:numFmt w:val="decimal"/>
      <w:lvlText w:val="3.%1 "/>
      <w:legacy w:legacy="1" w:legacySpace="0" w:legacyIndent="283"/>
      <w:lvlJc w:val="left"/>
      <w:pPr>
        <w:ind w:left="283" w:hanging="283"/>
      </w:pPr>
      <w:rPr>
        <w:rFonts w:ascii="Arial" w:hAnsi="Arial" w:cs="Times New Roman" w:hint="default"/>
        <w:b w:val="0"/>
        <w:i w:val="0"/>
        <w:sz w:val="20"/>
        <w:u w:val="none"/>
      </w:rPr>
    </w:lvl>
  </w:abstractNum>
  <w:abstractNum w:abstractNumId="2" w15:restartNumberingAfterBreak="0">
    <w:nsid w:val="2A693429"/>
    <w:multiLevelType w:val="hybridMultilevel"/>
    <w:tmpl w:val="9D2AC5B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45C58"/>
    <w:multiLevelType w:val="singleLevel"/>
    <w:tmpl w:val="C8E6A82C"/>
    <w:lvl w:ilvl="0">
      <w:start w:val="3"/>
      <w:numFmt w:val="decimal"/>
      <w:lvlText w:val="1.%1 "/>
      <w:legacy w:legacy="1" w:legacySpace="0" w:legacyIndent="283"/>
      <w:lvlJc w:val="left"/>
      <w:pPr>
        <w:ind w:left="283" w:hanging="283"/>
      </w:pPr>
      <w:rPr>
        <w:rFonts w:ascii="Arial" w:hAnsi="Arial" w:cs="Times New Roman" w:hint="default"/>
        <w:b w:val="0"/>
        <w:i w:val="0"/>
        <w:color w:val="000000"/>
        <w:sz w:val="24"/>
        <w:u w:val="none"/>
      </w:rPr>
    </w:lvl>
  </w:abstractNum>
  <w:abstractNum w:abstractNumId="4" w15:restartNumberingAfterBreak="0">
    <w:nsid w:val="2FFF7B46"/>
    <w:multiLevelType w:val="hybridMultilevel"/>
    <w:tmpl w:val="7AD4B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253190"/>
    <w:multiLevelType w:val="multilevel"/>
    <w:tmpl w:val="1DD4B66C"/>
    <w:lvl w:ilvl="0">
      <w:start w:val="1"/>
      <w:numFmt w:val="decimal"/>
      <w:lvlText w:val="%1."/>
      <w:lvlJc w:val="left"/>
      <w:pPr>
        <w:ind w:left="495" w:hanging="495"/>
      </w:pPr>
      <w:rPr>
        <w:rFonts w:cs="Times New Roman" w:hint="default"/>
        <w:b/>
        <w:color w:val="000000"/>
      </w:rPr>
    </w:lvl>
    <w:lvl w:ilvl="1">
      <w:start w:val="1"/>
      <w:numFmt w:val="decimal"/>
      <w:lvlText w:val="%1.%2."/>
      <w:lvlJc w:val="left"/>
      <w:pPr>
        <w:ind w:left="495" w:hanging="495"/>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6" w15:restartNumberingAfterBreak="0">
    <w:nsid w:val="5F116744"/>
    <w:multiLevelType w:val="hybridMultilevel"/>
    <w:tmpl w:val="D23CC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B756E"/>
    <w:multiLevelType w:val="multilevel"/>
    <w:tmpl w:val="C1428D72"/>
    <w:lvl w:ilvl="0">
      <w:start w:val="1"/>
      <w:numFmt w:val="decimal"/>
      <w:lvlText w:val="%1"/>
      <w:lvlJc w:val="left"/>
      <w:pPr>
        <w:ind w:left="360" w:hanging="360"/>
      </w:pPr>
      <w:rPr>
        <w:rFonts w:hint="default"/>
      </w:rPr>
    </w:lvl>
    <w:lvl w:ilvl="1">
      <w:start w:val="4"/>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1"/>
  </w:num>
  <w:num w:numId="16">
    <w:abstractNumId w:val="4"/>
  </w:num>
  <w:num w:numId="17">
    <w:abstractNumId w:val="2"/>
  </w:num>
  <w:num w:numId="18">
    <w:abstractNumId w:val="6"/>
  </w:num>
  <w:num w:numId="19">
    <w:abstractNumId w:val="5"/>
  </w:num>
  <w:num w:numId="2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lbJáSalvou" w:val="N"/>
    <w:docVar w:name="glbLinkTopic" w:val="Controle"/>
    <w:docVar w:name="glbNomeAplicativo" w:val="LCPROCES"/>
    <w:docVar w:name="glbObjetoLink" w:val="txtLinkDDE"/>
    <w:docVar w:name="glbPathAplicação" w:val="C:\Cetil\LCCETIL\"/>
    <w:docVar w:name="glbProcessandoFormatação" w:val="V"/>
    <w:docVar w:name="glbQuerysUtilizadas" w:val=" "/>
    <w:docVar w:name="glbTítuloAplicativo" w:val="Formatação de Documentos - Geração"/>
    <w:docVar w:name="glbUltimaAtualização" w:val="02/05/2005"/>
    <w:docVar w:name="glbVersão" w:val="2005.01.01"/>
    <w:docVar w:name="glbVersãoDocumento" w:val=" 61"/>
  </w:docVars>
  <w:rsids>
    <w:rsidRoot w:val="00771B35"/>
    <w:rsid w:val="00001179"/>
    <w:rsid w:val="000029CF"/>
    <w:rsid w:val="000034C3"/>
    <w:rsid w:val="000035BB"/>
    <w:rsid w:val="0001117B"/>
    <w:rsid w:val="00012C74"/>
    <w:rsid w:val="00043680"/>
    <w:rsid w:val="00043C26"/>
    <w:rsid w:val="00047F5F"/>
    <w:rsid w:val="000579A5"/>
    <w:rsid w:val="000606B9"/>
    <w:rsid w:val="00065983"/>
    <w:rsid w:val="00075B6E"/>
    <w:rsid w:val="000760BE"/>
    <w:rsid w:val="00076E27"/>
    <w:rsid w:val="0008401A"/>
    <w:rsid w:val="00085F9A"/>
    <w:rsid w:val="00087C75"/>
    <w:rsid w:val="0009244A"/>
    <w:rsid w:val="00094653"/>
    <w:rsid w:val="000956AE"/>
    <w:rsid w:val="000C1654"/>
    <w:rsid w:val="000C2C04"/>
    <w:rsid w:val="000C35CD"/>
    <w:rsid w:val="000D058D"/>
    <w:rsid w:val="000D2A01"/>
    <w:rsid w:val="000D55EC"/>
    <w:rsid w:val="000D709E"/>
    <w:rsid w:val="000E35A6"/>
    <w:rsid w:val="000E5524"/>
    <w:rsid w:val="000F102D"/>
    <w:rsid w:val="001012F7"/>
    <w:rsid w:val="00107362"/>
    <w:rsid w:val="00133D88"/>
    <w:rsid w:val="0013554A"/>
    <w:rsid w:val="00136DD5"/>
    <w:rsid w:val="0014686A"/>
    <w:rsid w:val="00146CA2"/>
    <w:rsid w:val="00154D7A"/>
    <w:rsid w:val="001569A6"/>
    <w:rsid w:val="001610C0"/>
    <w:rsid w:val="0016590D"/>
    <w:rsid w:val="00174F15"/>
    <w:rsid w:val="00181DCA"/>
    <w:rsid w:val="001822AB"/>
    <w:rsid w:val="0018286E"/>
    <w:rsid w:val="00190AA8"/>
    <w:rsid w:val="00192316"/>
    <w:rsid w:val="0019466F"/>
    <w:rsid w:val="0019520F"/>
    <w:rsid w:val="001A02A3"/>
    <w:rsid w:val="001A121E"/>
    <w:rsid w:val="001A6F40"/>
    <w:rsid w:val="001B39A4"/>
    <w:rsid w:val="001B5641"/>
    <w:rsid w:val="001B5DC7"/>
    <w:rsid w:val="001C2576"/>
    <w:rsid w:val="001D3D3B"/>
    <w:rsid w:val="001D572D"/>
    <w:rsid w:val="001E1A29"/>
    <w:rsid w:val="001E6560"/>
    <w:rsid w:val="001E6FA9"/>
    <w:rsid w:val="001F00C0"/>
    <w:rsid w:val="00201801"/>
    <w:rsid w:val="00202C30"/>
    <w:rsid w:val="00203348"/>
    <w:rsid w:val="00206C2B"/>
    <w:rsid w:val="0021519C"/>
    <w:rsid w:val="00223275"/>
    <w:rsid w:val="0022469E"/>
    <w:rsid w:val="002416C6"/>
    <w:rsid w:val="002532E7"/>
    <w:rsid w:val="0026003E"/>
    <w:rsid w:val="00271DE1"/>
    <w:rsid w:val="00280394"/>
    <w:rsid w:val="002854F6"/>
    <w:rsid w:val="00291D60"/>
    <w:rsid w:val="002A4774"/>
    <w:rsid w:val="002B0428"/>
    <w:rsid w:val="002C195E"/>
    <w:rsid w:val="002C1BEA"/>
    <w:rsid w:val="002C2B69"/>
    <w:rsid w:val="002C3A3C"/>
    <w:rsid w:val="002C7273"/>
    <w:rsid w:val="002E01D7"/>
    <w:rsid w:val="002F3312"/>
    <w:rsid w:val="002F59CF"/>
    <w:rsid w:val="002F6C5E"/>
    <w:rsid w:val="00300361"/>
    <w:rsid w:val="00301A57"/>
    <w:rsid w:val="00302C5A"/>
    <w:rsid w:val="003106CF"/>
    <w:rsid w:val="00311CA4"/>
    <w:rsid w:val="00314212"/>
    <w:rsid w:val="00321455"/>
    <w:rsid w:val="00323F26"/>
    <w:rsid w:val="00324AFC"/>
    <w:rsid w:val="003268BE"/>
    <w:rsid w:val="00327671"/>
    <w:rsid w:val="00341F3E"/>
    <w:rsid w:val="0034288F"/>
    <w:rsid w:val="003473AB"/>
    <w:rsid w:val="0035523C"/>
    <w:rsid w:val="00355D29"/>
    <w:rsid w:val="00360A98"/>
    <w:rsid w:val="003615D9"/>
    <w:rsid w:val="00364BBC"/>
    <w:rsid w:val="00365376"/>
    <w:rsid w:val="0037153C"/>
    <w:rsid w:val="00372DC8"/>
    <w:rsid w:val="00381710"/>
    <w:rsid w:val="00381AFA"/>
    <w:rsid w:val="00383ED4"/>
    <w:rsid w:val="00392880"/>
    <w:rsid w:val="00392BE9"/>
    <w:rsid w:val="003A0A95"/>
    <w:rsid w:val="003B1FFB"/>
    <w:rsid w:val="003C1E75"/>
    <w:rsid w:val="003C31D3"/>
    <w:rsid w:val="003C45E9"/>
    <w:rsid w:val="003C517C"/>
    <w:rsid w:val="003D1EEB"/>
    <w:rsid w:val="003E1D7E"/>
    <w:rsid w:val="003E3FE0"/>
    <w:rsid w:val="003F42C5"/>
    <w:rsid w:val="003F593E"/>
    <w:rsid w:val="003F7B7C"/>
    <w:rsid w:val="0040121D"/>
    <w:rsid w:val="00402C53"/>
    <w:rsid w:val="004057E5"/>
    <w:rsid w:val="00407148"/>
    <w:rsid w:val="004077A3"/>
    <w:rsid w:val="00412868"/>
    <w:rsid w:val="00416912"/>
    <w:rsid w:val="00421C04"/>
    <w:rsid w:val="00423BD2"/>
    <w:rsid w:val="0043350E"/>
    <w:rsid w:val="00440ED0"/>
    <w:rsid w:val="00443998"/>
    <w:rsid w:val="00450308"/>
    <w:rsid w:val="004535A4"/>
    <w:rsid w:val="00454FDB"/>
    <w:rsid w:val="004632E5"/>
    <w:rsid w:val="004660F2"/>
    <w:rsid w:val="00466689"/>
    <w:rsid w:val="00466A7F"/>
    <w:rsid w:val="004670F6"/>
    <w:rsid w:val="0047009E"/>
    <w:rsid w:val="00475042"/>
    <w:rsid w:val="004804E0"/>
    <w:rsid w:val="004811E7"/>
    <w:rsid w:val="00481D68"/>
    <w:rsid w:val="0048410E"/>
    <w:rsid w:val="004A1F0E"/>
    <w:rsid w:val="004A4595"/>
    <w:rsid w:val="004B2512"/>
    <w:rsid w:val="004B5DE8"/>
    <w:rsid w:val="004C7180"/>
    <w:rsid w:val="004D11EE"/>
    <w:rsid w:val="004D3E9F"/>
    <w:rsid w:val="004E5D58"/>
    <w:rsid w:val="004E7BC3"/>
    <w:rsid w:val="004F006E"/>
    <w:rsid w:val="004F2E79"/>
    <w:rsid w:val="004F2FB4"/>
    <w:rsid w:val="004F5083"/>
    <w:rsid w:val="004F5B1D"/>
    <w:rsid w:val="004F6A4C"/>
    <w:rsid w:val="005001AE"/>
    <w:rsid w:val="0050326D"/>
    <w:rsid w:val="005073AD"/>
    <w:rsid w:val="0051031A"/>
    <w:rsid w:val="00512A1C"/>
    <w:rsid w:val="0051460F"/>
    <w:rsid w:val="0051641F"/>
    <w:rsid w:val="00526FFB"/>
    <w:rsid w:val="00531BA7"/>
    <w:rsid w:val="00542265"/>
    <w:rsid w:val="005530B5"/>
    <w:rsid w:val="0055624F"/>
    <w:rsid w:val="005602CD"/>
    <w:rsid w:val="00560327"/>
    <w:rsid w:val="00562699"/>
    <w:rsid w:val="00566A2A"/>
    <w:rsid w:val="005714EF"/>
    <w:rsid w:val="00575B13"/>
    <w:rsid w:val="005822DD"/>
    <w:rsid w:val="005919DF"/>
    <w:rsid w:val="005A35D7"/>
    <w:rsid w:val="005A4336"/>
    <w:rsid w:val="005A48AF"/>
    <w:rsid w:val="005B2593"/>
    <w:rsid w:val="005C0A3B"/>
    <w:rsid w:val="005C72C2"/>
    <w:rsid w:val="005C72ED"/>
    <w:rsid w:val="005D3785"/>
    <w:rsid w:val="005D4ED3"/>
    <w:rsid w:val="005D502A"/>
    <w:rsid w:val="005D78CA"/>
    <w:rsid w:val="005E697C"/>
    <w:rsid w:val="005F2928"/>
    <w:rsid w:val="005F5FDD"/>
    <w:rsid w:val="005F71B3"/>
    <w:rsid w:val="0060652D"/>
    <w:rsid w:val="00616538"/>
    <w:rsid w:val="00616BFC"/>
    <w:rsid w:val="00621ECA"/>
    <w:rsid w:val="00622DEC"/>
    <w:rsid w:val="0062305B"/>
    <w:rsid w:val="00630A9F"/>
    <w:rsid w:val="00630DE4"/>
    <w:rsid w:val="00631447"/>
    <w:rsid w:val="006345E2"/>
    <w:rsid w:val="00637F83"/>
    <w:rsid w:val="00643F74"/>
    <w:rsid w:val="0064698B"/>
    <w:rsid w:val="00656AE3"/>
    <w:rsid w:val="00667862"/>
    <w:rsid w:val="00676B7D"/>
    <w:rsid w:val="00681CEC"/>
    <w:rsid w:val="00683541"/>
    <w:rsid w:val="00686458"/>
    <w:rsid w:val="006871E1"/>
    <w:rsid w:val="00687ADD"/>
    <w:rsid w:val="00690375"/>
    <w:rsid w:val="00692CA1"/>
    <w:rsid w:val="00695A9C"/>
    <w:rsid w:val="0069799F"/>
    <w:rsid w:val="006A111B"/>
    <w:rsid w:val="006A2D99"/>
    <w:rsid w:val="006B00EF"/>
    <w:rsid w:val="006B1CBF"/>
    <w:rsid w:val="006B1F22"/>
    <w:rsid w:val="006B290A"/>
    <w:rsid w:val="006C1536"/>
    <w:rsid w:val="006C5079"/>
    <w:rsid w:val="006C6E97"/>
    <w:rsid w:val="006D4283"/>
    <w:rsid w:val="006D60C8"/>
    <w:rsid w:val="006E268F"/>
    <w:rsid w:val="006F5193"/>
    <w:rsid w:val="0070043E"/>
    <w:rsid w:val="0070173B"/>
    <w:rsid w:val="007026B0"/>
    <w:rsid w:val="00705E9F"/>
    <w:rsid w:val="00707D9D"/>
    <w:rsid w:val="007208B8"/>
    <w:rsid w:val="007247E4"/>
    <w:rsid w:val="00727667"/>
    <w:rsid w:val="007343F5"/>
    <w:rsid w:val="00735AE9"/>
    <w:rsid w:val="0073625D"/>
    <w:rsid w:val="007367D2"/>
    <w:rsid w:val="007425B4"/>
    <w:rsid w:val="00745350"/>
    <w:rsid w:val="007620A3"/>
    <w:rsid w:val="00762F7A"/>
    <w:rsid w:val="00765634"/>
    <w:rsid w:val="007710A5"/>
    <w:rsid w:val="00771B35"/>
    <w:rsid w:val="00776D37"/>
    <w:rsid w:val="00777010"/>
    <w:rsid w:val="007819B6"/>
    <w:rsid w:val="00784362"/>
    <w:rsid w:val="007862FA"/>
    <w:rsid w:val="0079657E"/>
    <w:rsid w:val="007967B2"/>
    <w:rsid w:val="007A134C"/>
    <w:rsid w:val="007A1AEA"/>
    <w:rsid w:val="007A690C"/>
    <w:rsid w:val="007A6E3E"/>
    <w:rsid w:val="007A7CDE"/>
    <w:rsid w:val="007B1A91"/>
    <w:rsid w:val="007B36D8"/>
    <w:rsid w:val="007B63B8"/>
    <w:rsid w:val="007B6A38"/>
    <w:rsid w:val="007C45AE"/>
    <w:rsid w:val="007D2C38"/>
    <w:rsid w:val="007D63C0"/>
    <w:rsid w:val="007E355D"/>
    <w:rsid w:val="007E4530"/>
    <w:rsid w:val="007F2083"/>
    <w:rsid w:val="007F732C"/>
    <w:rsid w:val="007F7FD0"/>
    <w:rsid w:val="00806C6A"/>
    <w:rsid w:val="00812979"/>
    <w:rsid w:val="008206C7"/>
    <w:rsid w:val="00825D4C"/>
    <w:rsid w:val="00837B13"/>
    <w:rsid w:val="0084470C"/>
    <w:rsid w:val="00851811"/>
    <w:rsid w:val="00852603"/>
    <w:rsid w:val="008666F2"/>
    <w:rsid w:val="00871EFD"/>
    <w:rsid w:val="00872EEE"/>
    <w:rsid w:val="00873205"/>
    <w:rsid w:val="00885910"/>
    <w:rsid w:val="008874FA"/>
    <w:rsid w:val="00887DD7"/>
    <w:rsid w:val="008950C8"/>
    <w:rsid w:val="008A3DBF"/>
    <w:rsid w:val="008B028A"/>
    <w:rsid w:val="008B5388"/>
    <w:rsid w:val="008C118D"/>
    <w:rsid w:val="008C38BD"/>
    <w:rsid w:val="008C3C96"/>
    <w:rsid w:val="008C49BD"/>
    <w:rsid w:val="008C661C"/>
    <w:rsid w:val="008D094F"/>
    <w:rsid w:val="008E618C"/>
    <w:rsid w:val="008E68AE"/>
    <w:rsid w:val="008E6ADF"/>
    <w:rsid w:val="008E7794"/>
    <w:rsid w:val="008E7D25"/>
    <w:rsid w:val="00902C45"/>
    <w:rsid w:val="009239E0"/>
    <w:rsid w:val="00924BEB"/>
    <w:rsid w:val="0092562D"/>
    <w:rsid w:val="009302F2"/>
    <w:rsid w:val="00932F99"/>
    <w:rsid w:val="00933BD2"/>
    <w:rsid w:val="00934B25"/>
    <w:rsid w:val="009364A6"/>
    <w:rsid w:val="0093796B"/>
    <w:rsid w:val="00937F11"/>
    <w:rsid w:val="00941EE1"/>
    <w:rsid w:val="00943719"/>
    <w:rsid w:val="00947B18"/>
    <w:rsid w:val="00956A73"/>
    <w:rsid w:val="0096024C"/>
    <w:rsid w:val="0096140B"/>
    <w:rsid w:val="0097209C"/>
    <w:rsid w:val="00974D38"/>
    <w:rsid w:val="00975FA0"/>
    <w:rsid w:val="009779AD"/>
    <w:rsid w:val="00982873"/>
    <w:rsid w:val="0098619C"/>
    <w:rsid w:val="00991BC7"/>
    <w:rsid w:val="00993604"/>
    <w:rsid w:val="00995D7C"/>
    <w:rsid w:val="00997219"/>
    <w:rsid w:val="009A2176"/>
    <w:rsid w:val="009A7838"/>
    <w:rsid w:val="009B3BDB"/>
    <w:rsid w:val="009C52BF"/>
    <w:rsid w:val="009C5F7A"/>
    <w:rsid w:val="009C7401"/>
    <w:rsid w:val="009D2BAC"/>
    <w:rsid w:val="009D62DB"/>
    <w:rsid w:val="009E5D8E"/>
    <w:rsid w:val="009E62D4"/>
    <w:rsid w:val="009F0866"/>
    <w:rsid w:val="009F1FB9"/>
    <w:rsid w:val="009F30D7"/>
    <w:rsid w:val="009F3830"/>
    <w:rsid w:val="00A00B0D"/>
    <w:rsid w:val="00A041E9"/>
    <w:rsid w:val="00A0537F"/>
    <w:rsid w:val="00A107F4"/>
    <w:rsid w:val="00A11D0E"/>
    <w:rsid w:val="00A16086"/>
    <w:rsid w:val="00A17C20"/>
    <w:rsid w:val="00A205E2"/>
    <w:rsid w:val="00A22A5D"/>
    <w:rsid w:val="00A22D02"/>
    <w:rsid w:val="00A264BA"/>
    <w:rsid w:val="00A274AE"/>
    <w:rsid w:val="00A27E56"/>
    <w:rsid w:val="00A4015E"/>
    <w:rsid w:val="00A41523"/>
    <w:rsid w:val="00A50A33"/>
    <w:rsid w:val="00A53031"/>
    <w:rsid w:val="00A675A7"/>
    <w:rsid w:val="00A72CAA"/>
    <w:rsid w:val="00A734DF"/>
    <w:rsid w:val="00A7496A"/>
    <w:rsid w:val="00A821D9"/>
    <w:rsid w:val="00A94919"/>
    <w:rsid w:val="00A951F7"/>
    <w:rsid w:val="00AA29E8"/>
    <w:rsid w:val="00AA772B"/>
    <w:rsid w:val="00AB35B4"/>
    <w:rsid w:val="00AC12EA"/>
    <w:rsid w:val="00AC5A76"/>
    <w:rsid w:val="00AC6905"/>
    <w:rsid w:val="00AD514D"/>
    <w:rsid w:val="00AD7D2E"/>
    <w:rsid w:val="00AD7D47"/>
    <w:rsid w:val="00AE1752"/>
    <w:rsid w:val="00AE1DBA"/>
    <w:rsid w:val="00AE4877"/>
    <w:rsid w:val="00AE67F9"/>
    <w:rsid w:val="00B00361"/>
    <w:rsid w:val="00B01B11"/>
    <w:rsid w:val="00B01FED"/>
    <w:rsid w:val="00B05EA0"/>
    <w:rsid w:val="00B06977"/>
    <w:rsid w:val="00B06F5E"/>
    <w:rsid w:val="00B103B2"/>
    <w:rsid w:val="00B1192B"/>
    <w:rsid w:val="00B15207"/>
    <w:rsid w:val="00B21A5D"/>
    <w:rsid w:val="00B2258C"/>
    <w:rsid w:val="00B24674"/>
    <w:rsid w:val="00B26DE7"/>
    <w:rsid w:val="00B42C79"/>
    <w:rsid w:val="00B52089"/>
    <w:rsid w:val="00B53093"/>
    <w:rsid w:val="00B63527"/>
    <w:rsid w:val="00B74464"/>
    <w:rsid w:val="00B8151A"/>
    <w:rsid w:val="00B86770"/>
    <w:rsid w:val="00B86EC7"/>
    <w:rsid w:val="00B9076E"/>
    <w:rsid w:val="00B9297A"/>
    <w:rsid w:val="00BA06DB"/>
    <w:rsid w:val="00BA2D9E"/>
    <w:rsid w:val="00BA4244"/>
    <w:rsid w:val="00BA46BF"/>
    <w:rsid w:val="00BA492B"/>
    <w:rsid w:val="00BA6642"/>
    <w:rsid w:val="00BB1D55"/>
    <w:rsid w:val="00BD0076"/>
    <w:rsid w:val="00BD4229"/>
    <w:rsid w:val="00BD50F5"/>
    <w:rsid w:val="00BE2848"/>
    <w:rsid w:val="00BE32F0"/>
    <w:rsid w:val="00BE457E"/>
    <w:rsid w:val="00BE52EC"/>
    <w:rsid w:val="00BE707F"/>
    <w:rsid w:val="00BF3D42"/>
    <w:rsid w:val="00C14B87"/>
    <w:rsid w:val="00C22DAD"/>
    <w:rsid w:val="00C23387"/>
    <w:rsid w:val="00C2377C"/>
    <w:rsid w:val="00C277DA"/>
    <w:rsid w:val="00C329EA"/>
    <w:rsid w:val="00C330C1"/>
    <w:rsid w:val="00C464D1"/>
    <w:rsid w:val="00C617B8"/>
    <w:rsid w:val="00C62C52"/>
    <w:rsid w:val="00C6445A"/>
    <w:rsid w:val="00C70294"/>
    <w:rsid w:val="00C81F6D"/>
    <w:rsid w:val="00C83910"/>
    <w:rsid w:val="00C914F1"/>
    <w:rsid w:val="00C9477D"/>
    <w:rsid w:val="00CA03B2"/>
    <w:rsid w:val="00CA0C99"/>
    <w:rsid w:val="00CA1750"/>
    <w:rsid w:val="00CA36A2"/>
    <w:rsid w:val="00CA618E"/>
    <w:rsid w:val="00CB5E6E"/>
    <w:rsid w:val="00CC10DA"/>
    <w:rsid w:val="00CC6E2F"/>
    <w:rsid w:val="00CD119D"/>
    <w:rsid w:val="00CD2C1F"/>
    <w:rsid w:val="00CD6D47"/>
    <w:rsid w:val="00CE5026"/>
    <w:rsid w:val="00CF02F6"/>
    <w:rsid w:val="00CF15DE"/>
    <w:rsid w:val="00CF1F8D"/>
    <w:rsid w:val="00CF3594"/>
    <w:rsid w:val="00CF418F"/>
    <w:rsid w:val="00CF52BA"/>
    <w:rsid w:val="00D0044C"/>
    <w:rsid w:val="00D04751"/>
    <w:rsid w:val="00D05249"/>
    <w:rsid w:val="00D1051D"/>
    <w:rsid w:val="00D2537D"/>
    <w:rsid w:val="00D26380"/>
    <w:rsid w:val="00D263FA"/>
    <w:rsid w:val="00D33974"/>
    <w:rsid w:val="00D365B3"/>
    <w:rsid w:val="00D46668"/>
    <w:rsid w:val="00D5273A"/>
    <w:rsid w:val="00D53046"/>
    <w:rsid w:val="00D53F3B"/>
    <w:rsid w:val="00D600CB"/>
    <w:rsid w:val="00D73585"/>
    <w:rsid w:val="00D87196"/>
    <w:rsid w:val="00DA1575"/>
    <w:rsid w:val="00DA4C2D"/>
    <w:rsid w:val="00DA56D2"/>
    <w:rsid w:val="00DB1D80"/>
    <w:rsid w:val="00DB7277"/>
    <w:rsid w:val="00DB7A88"/>
    <w:rsid w:val="00DC57D2"/>
    <w:rsid w:val="00DD4CA8"/>
    <w:rsid w:val="00DE18C0"/>
    <w:rsid w:val="00DE2B3B"/>
    <w:rsid w:val="00DE7688"/>
    <w:rsid w:val="00DF1732"/>
    <w:rsid w:val="00E028BB"/>
    <w:rsid w:val="00E07BDD"/>
    <w:rsid w:val="00E13CFF"/>
    <w:rsid w:val="00E162FF"/>
    <w:rsid w:val="00E24217"/>
    <w:rsid w:val="00E62A25"/>
    <w:rsid w:val="00E9092A"/>
    <w:rsid w:val="00E917C1"/>
    <w:rsid w:val="00E931DB"/>
    <w:rsid w:val="00E97AE0"/>
    <w:rsid w:val="00EA049D"/>
    <w:rsid w:val="00EA0874"/>
    <w:rsid w:val="00EA183F"/>
    <w:rsid w:val="00EA443B"/>
    <w:rsid w:val="00EC66AB"/>
    <w:rsid w:val="00ED134D"/>
    <w:rsid w:val="00ED6001"/>
    <w:rsid w:val="00EE1B73"/>
    <w:rsid w:val="00EE4254"/>
    <w:rsid w:val="00EE463E"/>
    <w:rsid w:val="00EF636E"/>
    <w:rsid w:val="00F01115"/>
    <w:rsid w:val="00F0232C"/>
    <w:rsid w:val="00F03112"/>
    <w:rsid w:val="00F03955"/>
    <w:rsid w:val="00F1136D"/>
    <w:rsid w:val="00F12418"/>
    <w:rsid w:val="00F16F9D"/>
    <w:rsid w:val="00F209D3"/>
    <w:rsid w:val="00F2366B"/>
    <w:rsid w:val="00F3206A"/>
    <w:rsid w:val="00F341D1"/>
    <w:rsid w:val="00F369D0"/>
    <w:rsid w:val="00F4380F"/>
    <w:rsid w:val="00F47A44"/>
    <w:rsid w:val="00F5066F"/>
    <w:rsid w:val="00F5280E"/>
    <w:rsid w:val="00F530A9"/>
    <w:rsid w:val="00F578E1"/>
    <w:rsid w:val="00F63663"/>
    <w:rsid w:val="00F64D2D"/>
    <w:rsid w:val="00F80895"/>
    <w:rsid w:val="00F843E7"/>
    <w:rsid w:val="00F91EF4"/>
    <w:rsid w:val="00F93081"/>
    <w:rsid w:val="00FA475E"/>
    <w:rsid w:val="00FB2E16"/>
    <w:rsid w:val="00FB39C2"/>
    <w:rsid w:val="00FB3BFF"/>
    <w:rsid w:val="00FB460D"/>
    <w:rsid w:val="00FB620D"/>
    <w:rsid w:val="00FD5EBD"/>
    <w:rsid w:val="00FD79BE"/>
    <w:rsid w:val="00FE588B"/>
    <w:rsid w:val="00FE6903"/>
    <w:rsid w:val="00FE7D38"/>
    <w:rsid w:val="00FF01FE"/>
    <w:rsid w:val="00FF2EB4"/>
    <w:rsid w:val="00FF7B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5B50F53"/>
  <w14:defaultImageDpi w14:val="0"/>
  <w15:docId w15:val="{14EDEA69-37D6-4111-AFFD-26387698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0" w:line="240" w:lineRule="auto"/>
      <w:textAlignment w:val="baseline"/>
    </w:pPr>
    <w:rPr>
      <w:sz w:val="20"/>
      <w:szCs w:val="20"/>
    </w:rPr>
  </w:style>
  <w:style w:type="paragraph" w:styleId="Ttulo1">
    <w:name w:val="heading 1"/>
    <w:basedOn w:val="Normal"/>
    <w:next w:val="Normal"/>
    <w:link w:val="Ttulo1Char"/>
    <w:uiPriority w:val="99"/>
    <w:qFormat/>
    <w:pPr>
      <w:keepNext/>
      <w:jc w:val="center"/>
      <w:outlineLvl w:val="0"/>
    </w:pPr>
    <w:rPr>
      <w:rFonts w:ascii="Garamond" w:hAnsi="Garamond"/>
      <w:sz w:val="28"/>
    </w:rPr>
  </w:style>
  <w:style w:type="paragraph" w:styleId="Ttulo2">
    <w:name w:val="heading 2"/>
    <w:basedOn w:val="Normal"/>
    <w:next w:val="Normal"/>
    <w:link w:val="Ttulo2Char"/>
    <w:uiPriority w:val="99"/>
    <w:qFormat/>
    <w:pPr>
      <w:keepNext/>
      <w:overflowPunct/>
      <w:autoSpaceDE/>
      <w:autoSpaceDN/>
      <w:adjustRightInd/>
      <w:spacing w:line="360" w:lineRule="auto"/>
      <w:jc w:val="center"/>
      <w:textAlignment w:val="auto"/>
      <w:outlineLvl w:val="1"/>
    </w:pPr>
    <w:rPr>
      <w:rFonts w:ascii="AmerType Md BT" w:hAnsi="AmerType Md BT"/>
      <w:b/>
      <w:spacing w:val="40"/>
      <w:sz w:val="28"/>
    </w:rPr>
  </w:style>
  <w:style w:type="paragraph" w:styleId="Ttulo3">
    <w:name w:val="heading 3"/>
    <w:basedOn w:val="Normal"/>
    <w:next w:val="Normal"/>
    <w:link w:val="Ttulo3Char"/>
    <w:uiPriority w:val="99"/>
    <w:qFormat/>
    <w:pPr>
      <w:keepNext/>
      <w:jc w:val="both"/>
      <w:outlineLvl w:val="2"/>
    </w:pPr>
    <w:rPr>
      <w:rFonts w:ascii="Garamond" w:hAnsi="Garamond"/>
      <w:b/>
      <w:bCs/>
      <w:sz w:val="24"/>
    </w:rPr>
  </w:style>
  <w:style w:type="paragraph" w:styleId="Ttulo4">
    <w:name w:val="heading 4"/>
    <w:basedOn w:val="Normal"/>
    <w:next w:val="Normal"/>
    <w:link w:val="Ttulo4Char"/>
    <w:uiPriority w:val="99"/>
    <w:qFormat/>
    <w:pPr>
      <w:keepNext/>
      <w:jc w:val="both"/>
      <w:outlineLvl w:val="3"/>
    </w:pPr>
    <w:rPr>
      <w:rFonts w:ascii="Garamond" w:hAnsi="Garamond"/>
      <w:sz w:val="24"/>
    </w:rPr>
  </w:style>
  <w:style w:type="paragraph" w:styleId="Ttulo5">
    <w:name w:val="heading 5"/>
    <w:basedOn w:val="Normal"/>
    <w:next w:val="Normal"/>
    <w:link w:val="Ttulo5Char"/>
    <w:uiPriority w:val="99"/>
    <w:qFormat/>
    <w:pPr>
      <w:keepNext/>
      <w:jc w:val="both"/>
      <w:outlineLvl w:val="4"/>
    </w:pPr>
    <w:rPr>
      <w:rFonts w:ascii="Arial" w:hAnsi="Arial" w:cs="Arial"/>
      <w:b/>
      <w:bCs/>
      <w:sz w:val="22"/>
    </w:rPr>
  </w:style>
  <w:style w:type="paragraph" w:styleId="Ttulo6">
    <w:name w:val="heading 6"/>
    <w:basedOn w:val="Normal"/>
    <w:next w:val="Normal"/>
    <w:link w:val="Ttulo6Char"/>
    <w:uiPriority w:val="99"/>
    <w:qFormat/>
    <w:pPr>
      <w:keepNext/>
      <w:ind w:right="51"/>
      <w:outlineLvl w:val="5"/>
    </w:pPr>
    <w:rPr>
      <w:rFonts w:ascii="Arial" w:hAnsi="Arial" w:cs="Arial"/>
      <w:b/>
      <w:bCs/>
    </w:rPr>
  </w:style>
  <w:style w:type="paragraph" w:styleId="Ttulo7">
    <w:name w:val="heading 7"/>
    <w:basedOn w:val="Normal"/>
    <w:next w:val="Normal"/>
    <w:link w:val="Ttulo7Char"/>
    <w:uiPriority w:val="99"/>
    <w:qFormat/>
    <w:pPr>
      <w:keepNext/>
      <w:widowControl w:val="0"/>
      <w:snapToGrid w:val="0"/>
      <w:jc w:val="both"/>
      <w:outlineLvl w:val="6"/>
    </w:pPr>
    <w:rPr>
      <w:rFonts w:ascii="Arial" w:hAnsi="Arial" w:cs="Arial"/>
      <w:b/>
    </w:rPr>
  </w:style>
  <w:style w:type="paragraph" w:styleId="Ttulo8">
    <w:name w:val="heading 8"/>
    <w:basedOn w:val="Normal"/>
    <w:next w:val="Normal"/>
    <w:link w:val="Ttulo8Char"/>
    <w:uiPriority w:val="99"/>
    <w:qFormat/>
    <w:pPr>
      <w:keepNext/>
      <w:jc w:val="both"/>
      <w:outlineLvl w:val="7"/>
    </w:pPr>
    <w:rPr>
      <w:rFonts w:ascii="Arial" w:hAnsi="Arial" w:cs="Arial"/>
      <w:b/>
      <w:color w:val="FF0000"/>
    </w:rPr>
  </w:style>
  <w:style w:type="paragraph" w:styleId="Ttulo9">
    <w:name w:val="heading 9"/>
    <w:basedOn w:val="Normal"/>
    <w:next w:val="Normal"/>
    <w:link w:val="Ttulo9Char"/>
    <w:uiPriority w:val="99"/>
    <w:qFormat/>
    <w:pPr>
      <w:keepNext/>
      <w:jc w:val="both"/>
      <w:outlineLvl w:val="8"/>
    </w:pPr>
    <w:rPr>
      <w:rFonts w:ascii="Arial" w:hAnsi="Arial" w:cs="Arial"/>
      <w:b/>
      <w:color w:val="FF0000"/>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Courier (W1)" w:hAnsi="Courier (W1)"/>
      <w:color w:val="000000"/>
      <w:sz w:val="24"/>
    </w:rPr>
  </w:style>
  <w:style w:type="character" w:customStyle="1" w:styleId="RodapChar">
    <w:name w:val="Rodapé Char"/>
    <w:basedOn w:val="Fontepargpadro"/>
    <w:link w:val="Rodap"/>
    <w:uiPriority w:val="99"/>
    <w:semiHidden/>
    <w:locked/>
    <w:rsid w:val="002F3312"/>
    <w:rPr>
      <w:rFonts w:ascii="Courier (W1)" w:hAnsi="Courier (W1)" w:cs="Times New Roman"/>
      <w:color w:val="000000"/>
      <w:sz w:val="24"/>
      <w:lang w:val="pt-BR" w:eastAsia="pt-BR" w:bidi="ar-SA"/>
    </w:rPr>
  </w:style>
  <w:style w:type="paragraph" w:styleId="Commarcadores">
    <w:name w:val="List Bullet"/>
    <w:basedOn w:val="Normal"/>
    <w:autoRedefine/>
    <w:uiPriority w:val="99"/>
    <w:pPr>
      <w:numPr>
        <w:numId w:val="2"/>
      </w:numPr>
      <w:tabs>
        <w:tab w:val="clear" w:pos="360"/>
      </w:tabs>
      <w:overflowPunct/>
      <w:autoSpaceDE/>
      <w:autoSpaceDN/>
      <w:adjustRightInd/>
      <w:textAlignment w:val="auto"/>
    </w:pPr>
  </w:style>
  <w:style w:type="paragraph" w:customStyle="1" w:styleId="objeto">
    <w:name w:val="objeto"/>
    <w:basedOn w:val="NormalWeb"/>
    <w:uiPriority w:val="99"/>
    <w:pPr>
      <w:tabs>
        <w:tab w:val="num" w:pos="530"/>
        <w:tab w:val="num" w:pos="1789"/>
        <w:tab w:val="left" w:pos="3360"/>
      </w:tabs>
      <w:spacing w:before="0" w:beforeAutospacing="0" w:after="0" w:afterAutospacing="0"/>
      <w:ind w:left="170" w:hanging="360"/>
    </w:pPr>
    <w:rPr>
      <w:rFonts w:ascii="Arial" w:hAnsi="Arial" w:cs="Arial"/>
      <w:sz w:val="2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hAnsi="Arial Unicode MS" w:cs="Arial Unicode MS"/>
      <w:sz w:val="24"/>
      <w:szCs w:val="24"/>
    </w:rPr>
  </w:style>
  <w:style w:type="paragraph" w:styleId="Recuodecorpodetexto3">
    <w:name w:val="Body Text Indent 3"/>
    <w:basedOn w:val="Normal"/>
    <w:link w:val="Recuodecorpodetexto3Char"/>
    <w:uiPriority w:val="99"/>
    <w:pPr>
      <w:overflowPunct/>
      <w:autoSpaceDE/>
      <w:autoSpaceDN/>
      <w:adjustRightInd/>
      <w:ind w:left="709"/>
      <w:jc w:val="both"/>
      <w:textAlignment w:val="auto"/>
    </w:pPr>
    <w:rPr>
      <w:rFonts w:ascii="AmerType Md BT" w:hAnsi="AmerType Md BT"/>
      <w:sz w:val="24"/>
    </w:rPr>
  </w:style>
  <w:style w:type="character" w:customStyle="1" w:styleId="Recuodecorpodetexto3Char">
    <w:name w:val="Recuo de corpo de texto 3 Char"/>
    <w:basedOn w:val="Fontepargpadro"/>
    <w:link w:val="Recuodecorpodetexto3"/>
    <w:uiPriority w:val="99"/>
    <w:semiHidden/>
    <w:rPr>
      <w:sz w:val="16"/>
      <w:szCs w:val="16"/>
    </w:rPr>
  </w:style>
  <w:style w:type="paragraph" w:styleId="Cabealho">
    <w:name w:val="header"/>
    <w:basedOn w:val="Normal"/>
    <w:link w:val="CabealhoChar"/>
    <w:uiPriority w:val="99"/>
    <w:pPr>
      <w:tabs>
        <w:tab w:val="center" w:pos="4419"/>
        <w:tab w:val="right" w:pos="8838"/>
      </w:tabs>
    </w:pPr>
  </w:style>
  <w:style w:type="paragraph" w:customStyle="1" w:styleId="Padro">
    <w:name w:val="Padrão"/>
    <w:uiPriority w:val="99"/>
    <w:rsid w:val="00C7029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hAnsi="Arial Unicode MS" w:cs="Arial Unicode MS"/>
      <w:color w:val="000000"/>
    </w:rPr>
  </w:style>
  <w:style w:type="paragraph" w:styleId="Corpodetexto">
    <w:name w:val="Body Text"/>
    <w:basedOn w:val="Normal"/>
    <w:link w:val="CorpodetextoChar"/>
    <w:uiPriority w:val="99"/>
    <w:pPr>
      <w:jc w:val="both"/>
    </w:pPr>
    <w:rPr>
      <w:rFonts w:ascii="Garamond" w:hAnsi="Garamond"/>
      <w:sz w:val="24"/>
    </w:rPr>
  </w:style>
  <w:style w:type="character" w:customStyle="1" w:styleId="CorpodetextoChar">
    <w:name w:val="Corpo de texto Char"/>
    <w:basedOn w:val="Fontepargpadro"/>
    <w:link w:val="Corpodetexto"/>
    <w:uiPriority w:val="99"/>
    <w:semiHidden/>
    <w:rPr>
      <w:sz w:val="20"/>
      <w:szCs w:val="20"/>
    </w:rPr>
  </w:style>
  <w:style w:type="paragraph" w:customStyle="1" w:styleId="DivisodeTabelas">
    <w:name w:val="Divisão de Tabelas"/>
    <w:basedOn w:val="Normal"/>
    <w:uiPriority w:val="99"/>
    <w:pPr>
      <w:spacing w:line="20" w:lineRule="exact"/>
    </w:pPr>
  </w:style>
  <w:style w:type="paragraph" w:styleId="Recuodecorpodetexto">
    <w:name w:val="Body Text Indent"/>
    <w:basedOn w:val="Normal"/>
    <w:link w:val="RecuodecorpodetextoChar"/>
    <w:uiPriority w:val="99"/>
    <w:pPr>
      <w:ind w:firstLine="709"/>
      <w:jc w:val="both"/>
    </w:pPr>
    <w:rPr>
      <w:rFonts w:ascii="Arial" w:hAnsi="Arial" w:cs="Arial"/>
    </w:rPr>
  </w:style>
  <w:style w:type="character" w:customStyle="1" w:styleId="RecuodecorpodetextoChar">
    <w:name w:val="Recuo de corpo de texto Char"/>
    <w:basedOn w:val="Fontepargpadro"/>
    <w:link w:val="Recuodecorpodetexto"/>
    <w:uiPriority w:val="99"/>
    <w:semiHidden/>
    <w:rPr>
      <w:sz w:val="20"/>
      <w:szCs w:val="20"/>
    </w:rPr>
  </w:style>
  <w:style w:type="paragraph" w:styleId="Corpodetexto2">
    <w:name w:val="Body Text 2"/>
    <w:basedOn w:val="Normal"/>
    <w:link w:val="Corpodetexto2Char"/>
    <w:uiPriority w:val="99"/>
    <w:pPr>
      <w:jc w:val="both"/>
    </w:pPr>
    <w:rPr>
      <w:rFonts w:ascii="Arial" w:hAnsi="Arial" w:cs="Arial"/>
      <w:bCs/>
      <w:szCs w:val="22"/>
    </w:rPr>
  </w:style>
  <w:style w:type="character" w:customStyle="1" w:styleId="Corpodetexto2Char">
    <w:name w:val="Corpo de texto 2 Char"/>
    <w:basedOn w:val="Fontepargpadro"/>
    <w:link w:val="Corpodetexto2"/>
    <w:uiPriority w:val="99"/>
    <w:semiHidden/>
    <w:rPr>
      <w:sz w:val="20"/>
      <w:szCs w:val="20"/>
    </w:rPr>
  </w:style>
  <w:style w:type="paragraph" w:styleId="Corpodetexto3">
    <w:name w:val="Body Text 3"/>
    <w:basedOn w:val="Normal"/>
    <w:link w:val="Corpodetexto3Char"/>
    <w:uiPriority w:val="99"/>
    <w:pPr>
      <w:widowControl w:val="0"/>
      <w:overflowPunct/>
      <w:autoSpaceDE/>
      <w:autoSpaceDN/>
      <w:adjustRightInd/>
      <w:snapToGrid w:val="0"/>
      <w:jc w:val="both"/>
      <w:textAlignment w:val="auto"/>
    </w:pPr>
    <w:rPr>
      <w:rFonts w:ascii="Arial" w:hAnsi="Arial" w:cs="Arial"/>
      <w:bCs/>
      <w:sz w:val="22"/>
      <w:szCs w:val="22"/>
    </w:rPr>
  </w:style>
  <w:style w:type="character" w:customStyle="1" w:styleId="Corpodetexto3Char">
    <w:name w:val="Corpo de texto 3 Char"/>
    <w:basedOn w:val="Fontepargpadro"/>
    <w:link w:val="Corpodetexto3"/>
    <w:uiPriority w:val="99"/>
    <w:semiHidden/>
    <w:rPr>
      <w:sz w:val="16"/>
      <w:szCs w:val="16"/>
    </w:rPr>
  </w:style>
  <w:style w:type="paragraph" w:styleId="TextosemFormatao">
    <w:name w:val="Plain Text"/>
    <w:basedOn w:val="Normal"/>
    <w:link w:val="TextosemFormataoChar"/>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overflowPunct/>
      <w:autoSpaceDE/>
      <w:autoSpaceDN/>
      <w:adjustRightInd/>
      <w:jc w:val="both"/>
      <w:textAlignment w:val="auto"/>
    </w:pPr>
    <w:rPr>
      <w:rFonts w:ascii="Courier New" w:hAnsi="Courier New"/>
      <w:spacing w:val="-3"/>
      <w:sz w:val="24"/>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paragraph" w:customStyle="1" w:styleId="WW-Corpodetexto2">
    <w:name w:val="WW-Corpo de texto 2"/>
    <w:basedOn w:val="Normal"/>
    <w:uiPriority w:val="99"/>
    <w:pPr>
      <w:widowControl w:val="0"/>
      <w:suppressAutoHyphens/>
      <w:jc w:val="both"/>
      <w:textAlignment w:val="auto"/>
    </w:pPr>
    <w:rPr>
      <w:b/>
      <w:sz w:val="24"/>
    </w:rPr>
  </w:style>
  <w:style w:type="paragraph" w:customStyle="1" w:styleId="Contedodatabela">
    <w:name w:val="Conteúdo da tabela"/>
    <w:basedOn w:val="Corpodetexto"/>
    <w:uiPriority w:val="99"/>
    <w:pPr>
      <w:widowControl w:val="0"/>
      <w:suppressLineNumbers/>
      <w:suppressAutoHyphens/>
      <w:spacing w:after="120"/>
      <w:jc w:val="left"/>
      <w:textAlignment w:val="auto"/>
    </w:pPr>
    <w:rPr>
      <w:rFonts w:ascii="Times New Roman" w:hAnsi="Times New Roman"/>
    </w:rPr>
  </w:style>
  <w:style w:type="paragraph" w:customStyle="1" w:styleId="reservado3">
    <w:name w:val="reservado3"/>
    <w:basedOn w:val="Normal"/>
    <w:uiPriority w:val="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overflowPunct/>
      <w:autoSpaceDE/>
      <w:autoSpaceDN/>
      <w:adjustRightInd/>
      <w:jc w:val="both"/>
      <w:textAlignment w:val="auto"/>
    </w:pPr>
    <w:rPr>
      <w:rFonts w:ascii="Arial" w:hAnsi="Arial"/>
      <w:spacing w:val="-3"/>
      <w:sz w:val="24"/>
      <w:lang w:val="en-US"/>
    </w:rPr>
  </w:style>
  <w:style w:type="table" w:styleId="Tabelacomgrade">
    <w:name w:val="Table Grid"/>
    <w:basedOn w:val="Tabelanormal"/>
    <w:uiPriority w:val="99"/>
    <w:rsid w:val="0051031A"/>
    <w:pPr>
      <w:overflowPunct w:val="0"/>
      <w:autoSpaceDE w:val="0"/>
      <w:autoSpaceDN w:val="0"/>
      <w:adjustRightInd w:val="0"/>
      <w:spacing w:after="0" w:line="240" w:lineRule="auto"/>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656AE3"/>
    <w:rPr>
      <w:rFonts w:ascii="Tahoma" w:hAnsi="Tahoma" w:cs="Tahoma"/>
      <w:sz w:val="16"/>
      <w:szCs w:val="16"/>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 w:type="paragraph" w:styleId="Recuodecorpodetexto2">
    <w:name w:val="Body Text Indent 2"/>
    <w:basedOn w:val="Normal"/>
    <w:link w:val="Recuodecorpodetexto2Char"/>
    <w:uiPriority w:val="99"/>
    <w:rsid w:val="00622DEC"/>
    <w:pPr>
      <w:spacing w:after="120" w:line="480" w:lineRule="auto"/>
      <w:ind w:left="283"/>
    </w:pPr>
  </w:style>
  <w:style w:type="character" w:customStyle="1" w:styleId="Recuodecorpodetexto2Char">
    <w:name w:val="Recuo de corpo de texto 2 Char"/>
    <w:basedOn w:val="Fontepargpadro"/>
    <w:link w:val="Recuodecorpodetexto2"/>
    <w:uiPriority w:val="99"/>
    <w:semiHidden/>
    <w:rPr>
      <w:sz w:val="20"/>
      <w:szCs w:val="20"/>
    </w:rPr>
  </w:style>
  <w:style w:type="paragraph" w:customStyle="1" w:styleId="Ttulo2Arial">
    <w:name w:val="Título 2 + Arial"/>
    <w:aliases w:val="À esquerda,Não Expandido por / Condensado por,Espaçament..."/>
    <w:basedOn w:val="Ttulo2"/>
    <w:uiPriority w:val="99"/>
    <w:rsid w:val="007425B4"/>
    <w:pPr>
      <w:spacing w:line="240" w:lineRule="auto"/>
      <w:jc w:val="left"/>
    </w:pPr>
    <w:rPr>
      <w:rFonts w:ascii="Arial" w:eastAsia="Batang" w:hAnsi="Arial" w:cs="Arial"/>
      <w:b w:val="0"/>
      <w:spacing w:val="0"/>
      <w:szCs w:val="28"/>
    </w:rPr>
  </w:style>
  <w:style w:type="character" w:styleId="Hyperlink">
    <w:name w:val="Hyperlink"/>
    <w:basedOn w:val="Fontepargpadro"/>
    <w:uiPriority w:val="99"/>
    <w:rsid w:val="002F3312"/>
    <w:rPr>
      <w:rFonts w:cs="Times New Roman"/>
      <w:color w:val="0000FF"/>
      <w:u w:val="single"/>
    </w:rPr>
  </w:style>
  <w:style w:type="character" w:customStyle="1" w:styleId="apple-converted-space">
    <w:name w:val="apple-converted-space"/>
    <w:basedOn w:val="Fontepargpadro"/>
    <w:uiPriority w:val="99"/>
    <w:rsid w:val="002F3312"/>
    <w:rPr>
      <w:rFonts w:cs="Times New Roman"/>
    </w:rPr>
  </w:style>
  <w:style w:type="character" w:customStyle="1" w:styleId="CabealhoChar">
    <w:name w:val="Cabeçalho Char"/>
    <w:basedOn w:val="Fontepargpadro"/>
    <w:link w:val="Cabealho"/>
    <w:uiPriority w:val="99"/>
    <w:locked/>
    <w:rsid w:val="002F3312"/>
    <w:rPr>
      <w:rFonts w:cs="Times New Roman"/>
      <w:lang w:val="pt-BR" w:eastAsia="pt-BR" w:bidi="ar-SA"/>
    </w:rPr>
  </w:style>
  <w:style w:type="paragraph" w:customStyle="1" w:styleId="NormalArial">
    <w:name w:val="Normal + Arial"/>
    <w:aliases w:val="11 pt,Negrito"/>
    <w:basedOn w:val="Normal"/>
    <w:uiPriority w:val="99"/>
    <w:rsid w:val="00BE457E"/>
    <w:rPr>
      <w:rFonts w:ascii="Arial" w:hAnsi="Arial" w:cs="Arial"/>
      <w:b/>
      <w:bCs/>
      <w:sz w:val="22"/>
      <w:szCs w:val="22"/>
    </w:rPr>
  </w:style>
  <w:style w:type="paragraph" w:styleId="PargrafodaLista">
    <w:name w:val="List Paragraph"/>
    <w:basedOn w:val="Normal"/>
    <w:uiPriority w:val="34"/>
    <w:qFormat/>
    <w:rsid w:val="0093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7796">
      <w:marLeft w:val="0"/>
      <w:marRight w:val="0"/>
      <w:marTop w:val="0"/>
      <w:marBottom w:val="0"/>
      <w:divBdr>
        <w:top w:val="none" w:sz="0" w:space="0" w:color="auto"/>
        <w:left w:val="none" w:sz="0" w:space="0" w:color="auto"/>
        <w:bottom w:val="none" w:sz="0" w:space="0" w:color="auto"/>
        <w:right w:val="none" w:sz="0" w:space="0" w:color="auto"/>
      </w:divBdr>
    </w:div>
    <w:div w:id="449857797">
      <w:marLeft w:val="0"/>
      <w:marRight w:val="0"/>
      <w:marTop w:val="0"/>
      <w:marBottom w:val="0"/>
      <w:divBdr>
        <w:top w:val="none" w:sz="0" w:space="0" w:color="auto"/>
        <w:left w:val="none" w:sz="0" w:space="0" w:color="auto"/>
        <w:bottom w:val="none" w:sz="0" w:space="0" w:color="auto"/>
        <w:right w:val="none" w:sz="0" w:space="0" w:color="auto"/>
      </w:divBdr>
    </w:div>
    <w:div w:id="449857798">
      <w:marLeft w:val="0"/>
      <w:marRight w:val="0"/>
      <w:marTop w:val="0"/>
      <w:marBottom w:val="0"/>
      <w:divBdr>
        <w:top w:val="none" w:sz="0" w:space="0" w:color="auto"/>
        <w:left w:val="none" w:sz="0" w:space="0" w:color="auto"/>
        <w:bottom w:val="none" w:sz="0" w:space="0" w:color="auto"/>
        <w:right w:val="none" w:sz="0" w:space="0" w:color="auto"/>
      </w:divBdr>
    </w:div>
    <w:div w:id="449857799">
      <w:marLeft w:val="0"/>
      <w:marRight w:val="0"/>
      <w:marTop w:val="0"/>
      <w:marBottom w:val="0"/>
      <w:divBdr>
        <w:top w:val="none" w:sz="0" w:space="0" w:color="auto"/>
        <w:left w:val="none" w:sz="0" w:space="0" w:color="auto"/>
        <w:bottom w:val="none" w:sz="0" w:space="0" w:color="auto"/>
        <w:right w:val="none" w:sz="0" w:space="0" w:color="auto"/>
      </w:divBdr>
    </w:div>
    <w:div w:id="449857800">
      <w:marLeft w:val="0"/>
      <w:marRight w:val="0"/>
      <w:marTop w:val="0"/>
      <w:marBottom w:val="0"/>
      <w:divBdr>
        <w:top w:val="none" w:sz="0" w:space="0" w:color="auto"/>
        <w:left w:val="none" w:sz="0" w:space="0" w:color="auto"/>
        <w:bottom w:val="none" w:sz="0" w:space="0" w:color="auto"/>
        <w:right w:val="none" w:sz="0" w:space="0" w:color="auto"/>
      </w:divBdr>
    </w:div>
    <w:div w:id="449857801">
      <w:marLeft w:val="0"/>
      <w:marRight w:val="0"/>
      <w:marTop w:val="0"/>
      <w:marBottom w:val="0"/>
      <w:divBdr>
        <w:top w:val="none" w:sz="0" w:space="0" w:color="auto"/>
        <w:left w:val="none" w:sz="0" w:space="0" w:color="auto"/>
        <w:bottom w:val="none" w:sz="0" w:space="0" w:color="auto"/>
        <w:right w:val="none" w:sz="0" w:space="0" w:color="auto"/>
      </w:divBdr>
    </w:div>
    <w:div w:id="449857802">
      <w:marLeft w:val="0"/>
      <w:marRight w:val="0"/>
      <w:marTop w:val="0"/>
      <w:marBottom w:val="0"/>
      <w:divBdr>
        <w:top w:val="none" w:sz="0" w:space="0" w:color="auto"/>
        <w:left w:val="none" w:sz="0" w:space="0" w:color="auto"/>
        <w:bottom w:val="none" w:sz="0" w:space="0" w:color="auto"/>
        <w:right w:val="none" w:sz="0" w:space="0" w:color="auto"/>
      </w:divBdr>
    </w:div>
    <w:div w:id="449857803">
      <w:marLeft w:val="0"/>
      <w:marRight w:val="0"/>
      <w:marTop w:val="0"/>
      <w:marBottom w:val="0"/>
      <w:divBdr>
        <w:top w:val="none" w:sz="0" w:space="0" w:color="auto"/>
        <w:left w:val="none" w:sz="0" w:space="0" w:color="auto"/>
        <w:bottom w:val="none" w:sz="0" w:space="0" w:color="auto"/>
        <w:right w:val="none" w:sz="0" w:space="0" w:color="auto"/>
      </w:divBdr>
    </w:div>
    <w:div w:id="449857804">
      <w:marLeft w:val="0"/>
      <w:marRight w:val="0"/>
      <w:marTop w:val="0"/>
      <w:marBottom w:val="0"/>
      <w:divBdr>
        <w:top w:val="none" w:sz="0" w:space="0" w:color="auto"/>
        <w:left w:val="none" w:sz="0" w:space="0" w:color="auto"/>
        <w:bottom w:val="none" w:sz="0" w:space="0" w:color="auto"/>
        <w:right w:val="none" w:sz="0" w:space="0" w:color="auto"/>
      </w:divBdr>
    </w:div>
    <w:div w:id="449857805">
      <w:marLeft w:val="0"/>
      <w:marRight w:val="0"/>
      <w:marTop w:val="0"/>
      <w:marBottom w:val="0"/>
      <w:divBdr>
        <w:top w:val="none" w:sz="0" w:space="0" w:color="auto"/>
        <w:left w:val="none" w:sz="0" w:space="0" w:color="auto"/>
        <w:bottom w:val="none" w:sz="0" w:space="0" w:color="auto"/>
        <w:right w:val="none" w:sz="0" w:space="0" w:color="auto"/>
      </w:divBdr>
    </w:div>
    <w:div w:id="449857806">
      <w:marLeft w:val="0"/>
      <w:marRight w:val="0"/>
      <w:marTop w:val="0"/>
      <w:marBottom w:val="0"/>
      <w:divBdr>
        <w:top w:val="none" w:sz="0" w:space="0" w:color="auto"/>
        <w:left w:val="none" w:sz="0" w:space="0" w:color="auto"/>
        <w:bottom w:val="none" w:sz="0" w:space="0" w:color="auto"/>
        <w:right w:val="none" w:sz="0" w:space="0" w:color="auto"/>
      </w:divBdr>
    </w:div>
    <w:div w:id="449857807">
      <w:marLeft w:val="0"/>
      <w:marRight w:val="0"/>
      <w:marTop w:val="0"/>
      <w:marBottom w:val="0"/>
      <w:divBdr>
        <w:top w:val="none" w:sz="0" w:space="0" w:color="auto"/>
        <w:left w:val="none" w:sz="0" w:space="0" w:color="auto"/>
        <w:bottom w:val="none" w:sz="0" w:space="0" w:color="auto"/>
        <w:right w:val="none" w:sz="0" w:space="0" w:color="auto"/>
      </w:divBdr>
    </w:div>
    <w:div w:id="449857808">
      <w:marLeft w:val="0"/>
      <w:marRight w:val="0"/>
      <w:marTop w:val="0"/>
      <w:marBottom w:val="0"/>
      <w:divBdr>
        <w:top w:val="none" w:sz="0" w:space="0" w:color="auto"/>
        <w:left w:val="none" w:sz="0" w:space="0" w:color="auto"/>
        <w:bottom w:val="none" w:sz="0" w:space="0" w:color="auto"/>
        <w:right w:val="none" w:sz="0" w:space="0" w:color="auto"/>
      </w:divBdr>
    </w:div>
    <w:div w:id="449857809">
      <w:marLeft w:val="0"/>
      <w:marRight w:val="0"/>
      <w:marTop w:val="0"/>
      <w:marBottom w:val="0"/>
      <w:divBdr>
        <w:top w:val="none" w:sz="0" w:space="0" w:color="auto"/>
        <w:left w:val="none" w:sz="0" w:space="0" w:color="auto"/>
        <w:bottom w:val="none" w:sz="0" w:space="0" w:color="auto"/>
        <w:right w:val="none" w:sz="0" w:space="0" w:color="auto"/>
      </w:divBdr>
    </w:div>
    <w:div w:id="4498578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adm/consultarrequerido.php?validar=for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gislacao.planalto.gov.br/legisla/legislacao.nsf/Viw_Identificacao/lcp%20147-2014?OpenDocumen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AbrirLe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nj.jus.br/improbidadeadm/consultarrequerido.php?validar=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ertidoes-apf.apps.tcu.gov.b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34</Pages>
  <Words>12096</Words>
  <Characters>65320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Atual</Company>
  <LinksUpToDate>false</LinksUpToDate>
  <CharactersWithSpaces>77262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Usuario</cp:lastModifiedBy>
  <cp:revision>5</cp:revision>
  <cp:lastPrinted>2018-05-28T17:23:00Z</cp:lastPrinted>
  <dcterms:created xsi:type="dcterms:W3CDTF">2021-02-24T12:45:00Z</dcterms:created>
  <dcterms:modified xsi:type="dcterms:W3CDTF">2021-02-24T16:26:00Z</dcterms:modified>
</cp:coreProperties>
</file>